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8D" w:rsidRPr="0099788D" w:rsidRDefault="0099788D" w:rsidP="0099788D">
      <w:pPr>
        <w:spacing w:after="100" w:afterAutospacing="1" w:line="240" w:lineRule="auto"/>
        <w:outlineLvl w:val="0"/>
        <w:rPr>
          <w:rFonts w:ascii="inherit" w:eastAsia="Times New Roman" w:hAnsi="inherit" w:cs="Segoe UI"/>
          <w:b/>
          <w:bCs/>
          <w:color w:val="1C222F"/>
          <w:kern w:val="36"/>
          <w:sz w:val="48"/>
          <w:szCs w:val="48"/>
          <w:lang w:eastAsia="cs-CZ"/>
        </w:rPr>
      </w:pPr>
      <w:r w:rsidRPr="0099788D">
        <w:rPr>
          <w:rFonts w:ascii="inherit" w:eastAsia="Times New Roman" w:hAnsi="inherit" w:cs="Segoe UI"/>
          <w:b/>
          <w:bCs/>
          <w:color w:val="1C222F"/>
          <w:kern w:val="36"/>
          <w:sz w:val="48"/>
          <w:szCs w:val="48"/>
          <w:lang w:eastAsia="cs-CZ"/>
        </w:rPr>
        <w:t>Den otevřených dveří v Dačického domě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6644"/>
        <w:gridCol w:w="36"/>
      </w:tblGrid>
      <w:tr w:rsidR="0099788D" w:rsidRPr="0099788D" w:rsidTr="0099788D"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9788D" w:rsidRPr="0099788D" w:rsidRDefault="0099788D" w:rsidP="0099788D">
            <w:pPr>
              <w:spacing w:after="0" w:line="240" w:lineRule="auto"/>
              <w:rPr>
                <w:rFonts w:ascii="Roboto" w:eastAsia="Times New Roman" w:hAnsi="Roboto" w:cs="Segoe UI"/>
                <w:color w:val="1C222F"/>
                <w:sz w:val="24"/>
                <w:szCs w:val="24"/>
                <w:lang w:eastAsia="cs-CZ"/>
              </w:rPr>
            </w:pPr>
            <w:r w:rsidRPr="0099788D">
              <w:rPr>
                <w:rFonts w:ascii="Roboto" w:eastAsia="Times New Roman" w:hAnsi="Roboto" w:cs="Segoe UI"/>
                <w:color w:val="1C222F"/>
                <w:sz w:val="24"/>
                <w:szCs w:val="24"/>
                <w:lang w:eastAsia="cs-CZ"/>
              </w:rPr>
              <w:t>Termín konání:</w:t>
            </w:r>
          </w:p>
        </w:tc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9788D" w:rsidRPr="0099788D" w:rsidRDefault="0099788D" w:rsidP="0099788D">
            <w:pPr>
              <w:spacing w:after="0" w:line="240" w:lineRule="auto"/>
              <w:rPr>
                <w:rFonts w:ascii="Roboto" w:eastAsia="Times New Roman" w:hAnsi="Roboto" w:cs="Segoe UI"/>
                <w:color w:val="1C222F"/>
                <w:sz w:val="24"/>
                <w:szCs w:val="24"/>
                <w:lang w:eastAsia="cs-CZ"/>
              </w:rPr>
            </w:pPr>
            <w:r w:rsidRPr="0099788D">
              <w:rPr>
                <w:rFonts w:ascii="Roboto" w:eastAsia="Times New Roman" w:hAnsi="Roboto" w:cs="Segoe UI"/>
                <w:b/>
                <w:bCs/>
                <w:color w:val="1C222F"/>
                <w:sz w:val="24"/>
                <w:szCs w:val="24"/>
                <w:lang w:eastAsia="cs-CZ"/>
              </w:rPr>
              <w:t xml:space="preserve">22. 9. 2018 9:00 - 18:00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9788D" w:rsidRPr="0099788D" w:rsidRDefault="0099788D" w:rsidP="0099788D">
            <w:pPr>
              <w:spacing w:after="0" w:line="240" w:lineRule="auto"/>
              <w:rPr>
                <w:rFonts w:ascii="Roboto" w:eastAsia="Times New Roman" w:hAnsi="Roboto" w:cs="Segoe UI"/>
                <w:color w:val="1C222F"/>
                <w:sz w:val="24"/>
                <w:szCs w:val="24"/>
                <w:lang w:eastAsia="cs-CZ"/>
              </w:rPr>
            </w:pPr>
          </w:p>
        </w:tc>
      </w:tr>
      <w:tr w:rsidR="0099788D" w:rsidRPr="0099788D" w:rsidTr="0099788D"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9788D" w:rsidRPr="0099788D" w:rsidRDefault="0099788D" w:rsidP="0099788D">
            <w:pPr>
              <w:spacing w:after="0" w:line="240" w:lineRule="auto"/>
              <w:rPr>
                <w:rFonts w:ascii="Roboto" w:eastAsia="Times New Roman" w:hAnsi="Roboto" w:cs="Segoe UI"/>
                <w:color w:val="1C222F"/>
                <w:sz w:val="24"/>
                <w:szCs w:val="24"/>
                <w:lang w:eastAsia="cs-CZ"/>
              </w:rPr>
            </w:pPr>
            <w:r w:rsidRPr="0099788D">
              <w:rPr>
                <w:rFonts w:ascii="Roboto" w:eastAsia="Times New Roman" w:hAnsi="Roboto" w:cs="Segoe UI"/>
                <w:color w:val="1C222F"/>
                <w:sz w:val="24"/>
                <w:szCs w:val="24"/>
                <w:lang w:eastAsia="cs-CZ"/>
              </w:rPr>
              <w:t>Adresa místa konání:</w:t>
            </w:r>
          </w:p>
        </w:tc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9788D" w:rsidRPr="0099788D" w:rsidRDefault="0099788D" w:rsidP="0099788D">
            <w:pPr>
              <w:spacing w:after="0" w:line="240" w:lineRule="auto"/>
              <w:rPr>
                <w:rFonts w:ascii="Roboto" w:eastAsia="Times New Roman" w:hAnsi="Roboto" w:cs="Segoe UI"/>
                <w:color w:val="1C222F"/>
                <w:sz w:val="24"/>
                <w:szCs w:val="24"/>
                <w:lang w:eastAsia="cs-CZ"/>
              </w:rPr>
            </w:pPr>
            <w:r w:rsidRPr="0099788D">
              <w:rPr>
                <w:rFonts w:ascii="Roboto" w:eastAsia="Times New Roman" w:hAnsi="Roboto" w:cs="Segoe UI"/>
                <w:b/>
                <w:bCs/>
                <w:color w:val="1C222F"/>
                <w:sz w:val="24"/>
                <w:szCs w:val="24"/>
                <w:lang w:eastAsia="cs-CZ"/>
              </w:rPr>
              <w:t>Komenského náměstí 41, Kutná Hora (budova Dačického domu)</w:t>
            </w:r>
            <w:r w:rsidRPr="0099788D">
              <w:rPr>
                <w:rFonts w:ascii="Roboto" w:eastAsia="Times New Roman" w:hAnsi="Roboto" w:cs="Segoe UI"/>
                <w:b/>
                <w:bCs/>
                <w:color w:val="1C222F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99788D" w:rsidRPr="0099788D" w:rsidRDefault="0099788D" w:rsidP="0099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788D" w:rsidRPr="0099788D" w:rsidTr="00B517B0"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</w:tcPr>
          <w:p w:rsidR="0099788D" w:rsidRPr="0099788D" w:rsidRDefault="0099788D" w:rsidP="0099788D">
            <w:pPr>
              <w:spacing w:after="0" w:line="240" w:lineRule="auto"/>
              <w:rPr>
                <w:rFonts w:ascii="Roboto" w:eastAsia="Times New Roman" w:hAnsi="Roboto" w:cs="Segoe UI"/>
                <w:color w:val="1C222F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</w:tcPr>
          <w:p w:rsidR="0099788D" w:rsidRPr="0099788D" w:rsidRDefault="0099788D" w:rsidP="004C798B">
            <w:pPr>
              <w:spacing w:after="0" w:line="240" w:lineRule="auto"/>
              <w:rPr>
                <w:rFonts w:ascii="Roboto" w:eastAsia="Times New Roman" w:hAnsi="Roboto" w:cs="Segoe UI"/>
                <w:color w:val="1C222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9788D" w:rsidRPr="0099788D" w:rsidRDefault="0099788D" w:rsidP="0099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9788D" w:rsidRPr="0099788D" w:rsidRDefault="0099788D" w:rsidP="0099788D">
      <w:pPr>
        <w:spacing w:after="100" w:afterAutospacing="1" w:line="240" w:lineRule="auto"/>
        <w:jc w:val="both"/>
        <w:rPr>
          <w:rFonts w:ascii="Roboto" w:eastAsia="Times New Roman" w:hAnsi="Roboto" w:cs="Segoe UI"/>
          <w:color w:val="1A1F2A"/>
          <w:sz w:val="24"/>
          <w:szCs w:val="24"/>
          <w:lang w:eastAsia="cs-CZ"/>
        </w:rPr>
      </w:pPr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>Historické jádro Kutné Hory patří mezi památky UNESCO. Díky evropským fondům byl rekonstruován dům Mikuláše Dačického, který se tak stal vzdělávacím a prezentačním centrem světového dědictví UNESCO. Interaktivní expozice seznamují návštěvníky s jednotlivými památkami ČR zapsanými na tomto seznamu, především pak s Kutnou Horou. Díky unikátnímu pojetí umožňuje nejen získávat informace, ale také hledat, objevovat, tvořit a nalézat souvislosti.</w:t>
      </w:r>
    </w:p>
    <w:p w:rsidR="0099788D" w:rsidRPr="0099788D" w:rsidRDefault="0099788D" w:rsidP="0099788D">
      <w:pPr>
        <w:spacing w:after="0" w:line="240" w:lineRule="auto"/>
        <w:rPr>
          <w:rFonts w:ascii="Roboto" w:eastAsia="Times New Roman" w:hAnsi="Roboto" w:cs="Segoe UI"/>
          <w:color w:val="1C222F"/>
          <w:sz w:val="24"/>
          <w:szCs w:val="24"/>
          <w:lang w:eastAsia="cs-CZ"/>
        </w:rPr>
      </w:pPr>
      <w:r w:rsidRPr="0099788D">
        <w:rPr>
          <w:rFonts w:ascii="Roboto" w:eastAsia="Times New Roman" w:hAnsi="Roboto" w:cs="Segoe UI"/>
          <w:color w:val="1C222F"/>
          <w:sz w:val="24"/>
          <w:szCs w:val="24"/>
          <w:lang w:eastAsia="cs-CZ"/>
        </w:rPr>
        <w:t xml:space="preserve">  </w:t>
      </w:r>
    </w:p>
    <w:p w:rsidR="0099788D" w:rsidRPr="0099788D" w:rsidRDefault="0099788D" w:rsidP="0099788D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1C222F"/>
          <w:sz w:val="36"/>
          <w:szCs w:val="36"/>
          <w:lang w:eastAsia="cs-CZ"/>
        </w:rPr>
      </w:pPr>
      <w:r w:rsidRPr="0099788D">
        <w:rPr>
          <w:rFonts w:ascii="inherit" w:eastAsia="Times New Roman" w:hAnsi="inherit" w:cs="Segoe UI"/>
          <w:b/>
          <w:bCs/>
          <w:color w:val="1C222F"/>
          <w:sz w:val="36"/>
          <w:szCs w:val="36"/>
          <w:lang w:eastAsia="cs-CZ"/>
        </w:rPr>
        <w:t>Co na vás čeká?</w:t>
      </w:r>
    </w:p>
    <w:p w:rsidR="0099788D" w:rsidRPr="0099788D" w:rsidRDefault="0099788D" w:rsidP="0099788D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color w:val="1C222F"/>
          <w:sz w:val="27"/>
          <w:szCs w:val="27"/>
          <w:lang w:eastAsia="cs-CZ"/>
        </w:rPr>
      </w:pPr>
      <w:r w:rsidRPr="0099788D">
        <w:rPr>
          <w:rFonts w:ascii="inherit" w:eastAsia="Times New Roman" w:hAnsi="inherit" w:cs="Segoe UI"/>
          <w:b/>
          <w:bCs/>
          <w:color w:val="1C222F"/>
          <w:sz w:val="27"/>
          <w:szCs w:val="27"/>
          <w:lang w:eastAsia="cs-CZ"/>
        </w:rPr>
        <w:t>Prohlídky</w:t>
      </w:r>
    </w:p>
    <w:p w:rsidR="0099788D" w:rsidRPr="0099788D" w:rsidRDefault="0099788D" w:rsidP="0099788D">
      <w:pPr>
        <w:spacing w:after="100" w:afterAutospacing="1" w:line="240" w:lineRule="auto"/>
        <w:rPr>
          <w:rFonts w:ascii="Roboto" w:eastAsia="Times New Roman" w:hAnsi="Roboto" w:cs="Segoe UI"/>
          <w:color w:val="1A1F2A"/>
          <w:sz w:val="24"/>
          <w:szCs w:val="24"/>
          <w:lang w:eastAsia="cs-CZ"/>
        </w:rPr>
      </w:pPr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>Po dobu trvání akce bude Dačického dům, všechny jeho sály, místnosti a expozice, otevřen pro návštěvníky zdarma, bez nutnosti organizovaných prohlídek.</w:t>
      </w:r>
    </w:p>
    <w:p w:rsidR="0099788D" w:rsidRPr="0099788D" w:rsidRDefault="0099788D" w:rsidP="0099788D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color w:val="1C222F"/>
          <w:sz w:val="27"/>
          <w:szCs w:val="27"/>
          <w:lang w:eastAsia="cs-CZ"/>
        </w:rPr>
      </w:pPr>
      <w:r w:rsidRPr="0099788D">
        <w:rPr>
          <w:rFonts w:ascii="inherit" w:eastAsia="Times New Roman" w:hAnsi="inherit" w:cs="Segoe UI"/>
          <w:b/>
          <w:bCs/>
          <w:color w:val="1C222F"/>
          <w:sz w:val="27"/>
          <w:szCs w:val="27"/>
          <w:lang w:eastAsia="cs-CZ"/>
        </w:rPr>
        <w:t>Přednášky</w:t>
      </w:r>
    </w:p>
    <w:p w:rsidR="0099788D" w:rsidRPr="0099788D" w:rsidRDefault="0099788D" w:rsidP="0099788D">
      <w:pPr>
        <w:spacing w:after="100" w:afterAutospacing="1" w:line="240" w:lineRule="auto"/>
        <w:rPr>
          <w:rFonts w:ascii="Roboto" w:eastAsia="Times New Roman" w:hAnsi="Roboto" w:cs="Segoe UI"/>
          <w:color w:val="1A1F2A"/>
          <w:sz w:val="24"/>
          <w:szCs w:val="24"/>
          <w:lang w:eastAsia="cs-CZ"/>
        </w:rPr>
      </w:pPr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>Pokud se chcete dozvědět více o UNESCO a o Kutné Hoře, v přednáškovém sále Dačického domu budou probíhat dvě přednášky zaměřené právě na tato témata. Z kapacitních důvodů je nutné se přede</w:t>
      </w:r>
      <w:r w:rsidR="004C798B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>m registrovat (viz formulář, informace níže</w:t>
      </w:r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>).</w:t>
      </w:r>
    </w:p>
    <w:p w:rsidR="0099788D" w:rsidRPr="0099788D" w:rsidRDefault="0099788D" w:rsidP="0099788D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color w:val="1C222F"/>
          <w:sz w:val="27"/>
          <w:szCs w:val="27"/>
          <w:lang w:eastAsia="cs-CZ"/>
        </w:rPr>
      </w:pPr>
      <w:r w:rsidRPr="0099788D">
        <w:rPr>
          <w:rFonts w:ascii="inherit" w:eastAsia="Times New Roman" w:hAnsi="inherit" w:cs="Segoe UI"/>
          <w:b/>
          <w:bCs/>
          <w:color w:val="1C222F"/>
          <w:sz w:val="27"/>
          <w:szCs w:val="27"/>
          <w:lang w:eastAsia="cs-CZ"/>
        </w:rPr>
        <w:br/>
        <w:t>Putování historií v Kutné Hoře</w:t>
      </w:r>
    </w:p>
    <w:p w:rsidR="0099788D" w:rsidRPr="0099788D" w:rsidRDefault="0099788D" w:rsidP="0099788D">
      <w:pPr>
        <w:spacing w:after="100" w:afterAutospacing="1" w:line="240" w:lineRule="auto"/>
        <w:rPr>
          <w:rFonts w:ascii="Roboto" w:eastAsia="Times New Roman" w:hAnsi="Roboto" w:cs="Segoe UI"/>
          <w:color w:val="1A1F2A"/>
          <w:sz w:val="24"/>
          <w:szCs w:val="24"/>
          <w:lang w:eastAsia="cs-CZ"/>
        </w:rPr>
      </w:pPr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 xml:space="preserve">Zajímají vás další kutnohorské památky? Připravili jsme pro vás zastávky u </w:t>
      </w:r>
      <w:proofErr w:type="spellStart"/>
      <w:r w:rsidRPr="0099788D">
        <w:rPr>
          <w:rFonts w:ascii="Roboto" w:eastAsia="Times New Roman" w:hAnsi="Roboto" w:cs="Segoe UI"/>
          <w:b/>
          <w:bCs/>
          <w:color w:val="1A1F2A"/>
          <w:sz w:val="24"/>
          <w:szCs w:val="24"/>
          <w:lang w:eastAsia="cs-CZ"/>
        </w:rPr>
        <w:t>Sankturinovského</w:t>
      </w:r>
      <w:proofErr w:type="spellEnd"/>
      <w:r w:rsidRPr="0099788D">
        <w:rPr>
          <w:rFonts w:ascii="Roboto" w:eastAsia="Times New Roman" w:hAnsi="Roboto" w:cs="Segoe UI"/>
          <w:b/>
          <w:bCs/>
          <w:color w:val="1A1F2A"/>
          <w:sz w:val="24"/>
          <w:szCs w:val="24"/>
          <w:lang w:eastAsia="cs-CZ"/>
        </w:rPr>
        <w:t xml:space="preserve"> domu, Vlašského dvora, Vorlíčkových sadů, městské knihovny a Jezuitské koleje</w:t>
      </w:r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>.</w:t>
      </w:r>
    </w:p>
    <w:p w:rsidR="0099788D" w:rsidRPr="0099788D" w:rsidRDefault="0099788D" w:rsidP="0099788D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color w:val="1C222F"/>
          <w:sz w:val="27"/>
          <w:szCs w:val="27"/>
          <w:lang w:eastAsia="cs-CZ"/>
        </w:rPr>
      </w:pPr>
      <w:r w:rsidRPr="0099788D">
        <w:rPr>
          <w:rFonts w:ascii="inherit" w:eastAsia="Times New Roman" w:hAnsi="inherit" w:cs="Segoe UI"/>
          <w:b/>
          <w:bCs/>
          <w:color w:val="1C222F"/>
          <w:sz w:val="27"/>
          <w:szCs w:val="27"/>
          <w:lang w:eastAsia="cs-CZ"/>
        </w:rPr>
        <w:br/>
        <w:t>Prezentace dalších projektů</w:t>
      </w:r>
    </w:p>
    <w:p w:rsidR="0099788D" w:rsidRPr="0099788D" w:rsidRDefault="0099788D" w:rsidP="0099788D">
      <w:pPr>
        <w:spacing w:after="100" w:afterAutospacing="1" w:line="240" w:lineRule="auto"/>
        <w:rPr>
          <w:rFonts w:ascii="Roboto" w:eastAsia="Times New Roman" w:hAnsi="Roboto" w:cs="Segoe UI"/>
          <w:color w:val="1A1F2A"/>
          <w:sz w:val="24"/>
          <w:szCs w:val="24"/>
          <w:lang w:eastAsia="cs-CZ"/>
        </w:rPr>
      </w:pPr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>Evropské fondy pomáhají i na jiných místech. Na akci vám představíme pět dalších úspěšných projektů, které zlepšily kvalitu života ve Středočeském kraji a v Praze.</w:t>
      </w:r>
    </w:p>
    <w:p w:rsidR="0099788D" w:rsidRPr="0099788D" w:rsidRDefault="0099788D" w:rsidP="0099788D">
      <w:pPr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color w:val="1C222F"/>
          <w:sz w:val="27"/>
          <w:szCs w:val="27"/>
          <w:lang w:eastAsia="cs-CZ"/>
        </w:rPr>
      </w:pPr>
      <w:r w:rsidRPr="0099788D">
        <w:rPr>
          <w:rFonts w:ascii="inherit" w:eastAsia="Times New Roman" w:hAnsi="inherit" w:cs="Segoe UI"/>
          <w:b/>
          <w:bCs/>
          <w:color w:val="1C222F"/>
          <w:sz w:val="27"/>
          <w:szCs w:val="27"/>
          <w:lang w:eastAsia="cs-CZ"/>
        </w:rPr>
        <w:t>Aktivity pro děti i dospělé</w:t>
      </w:r>
    </w:p>
    <w:p w:rsidR="0099788D" w:rsidRPr="0099788D" w:rsidRDefault="0099788D" w:rsidP="0099788D">
      <w:pPr>
        <w:spacing w:after="100" w:afterAutospacing="1" w:line="240" w:lineRule="auto"/>
        <w:rPr>
          <w:rFonts w:ascii="Roboto" w:eastAsia="Times New Roman" w:hAnsi="Roboto" w:cs="Segoe UI"/>
          <w:color w:val="1A1F2A"/>
          <w:sz w:val="24"/>
          <w:szCs w:val="24"/>
          <w:lang w:eastAsia="cs-CZ"/>
        </w:rPr>
      </w:pPr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 xml:space="preserve">Po celý den se budete moci zapojit do aktivit a soutěží o drobné ceny. Pro děti máme připravenou opičí dráhu a pro dospělé soutěže a kvízy. Těšit se můžete také na </w:t>
      </w:r>
      <w:proofErr w:type="spellStart"/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>fotokoutek</w:t>
      </w:r>
      <w:proofErr w:type="spellEnd"/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>.</w:t>
      </w:r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br/>
        <w:t> </w:t>
      </w:r>
    </w:p>
    <w:p w:rsidR="0099788D" w:rsidRPr="0099788D" w:rsidRDefault="0099788D" w:rsidP="0099788D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1C222F"/>
          <w:sz w:val="36"/>
          <w:szCs w:val="36"/>
          <w:lang w:eastAsia="cs-CZ"/>
        </w:rPr>
      </w:pPr>
      <w:r w:rsidRPr="0099788D">
        <w:rPr>
          <w:rFonts w:ascii="inherit" w:eastAsia="Times New Roman" w:hAnsi="inherit" w:cs="Segoe UI"/>
          <w:b/>
          <w:bCs/>
          <w:color w:val="1C222F"/>
          <w:sz w:val="36"/>
          <w:szCs w:val="36"/>
          <w:lang w:eastAsia="cs-CZ"/>
        </w:rPr>
        <w:lastRenderedPageBreak/>
        <w:t>Registrace na přednášku</w:t>
      </w:r>
    </w:p>
    <w:p w:rsidR="0099788D" w:rsidRDefault="0099788D" w:rsidP="0099788D">
      <w:pPr>
        <w:spacing w:after="100" w:afterAutospacing="1" w:line="240" w:lineRule="auto"/>
        <w:rPr>
          <w:rFonts w:ascii="Roboto" w:eastAsia="Times New Roman" w:hAnsi="Roboto" w:cs="Segoe UI"/>
          <w:color w:val="1A1F2A"/>
          <w:sz w:val="24"/>
          <w:szCs w:val="24"/>
          <w:lang w:eastAsia="cs-CZ"/>
        </w:rPr>
      </w:pPr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>Přednášky jsou vhodné pro děti i dospělé.</w:t>
      </w:r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br/>
        <w:t>Maximální počet účastníků jedné přednášky je 60.</w:t>
      </w:r>
    </w:p>
    <w:p w:rsidR="0099788D" w:rsidRDefault="0099788D" w:rsidP="0099788D">
      <w:pPr>
        <w:spacing w:after="100" w:afterAutospacing="1" w:line="240" w:lineRule="auto"/>
        <w:rPr>
          <w:rFonts w:ascii="Roboto" w:eastAsia="Times New Roman" w:hAnsi="Roboto" w:cs="Segoe UI"/>
          <w:color w:val="1A1F2A"/>
          <w:sz w:val="24"/>
          <w:szCs w:val="24"/>
          <w:lang w:eastAsia="cs-CZ"/>
        </w:rPr>
      </w:pPr>
      <w:r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>Časy přednášek:</w:t>
      </w:r>
    </w:p>
    <w:p w:rsidR="0099788D" w:rsidRDefault="0099788D" w:rsidP="0099788D">
      <w:pPr>
        <w:spacing w:after="100" w:afterAutospacing="1" w:line="240" w:lineRule="auto"/>
        <w:rPr>
          <w:rFonts w:ascii="Roboto" w:eastAsia="Times New Roman" w:hAnsi="Roboto" w:cs="Segoe UI"/>
          <w:color w:val="1A1F2A"/>
          <w:sz w:val="24"/>
          <w:szCs w:val="24"/>
          <w:lang w:eastAsia="cs-CZ"/>
        </w:rPr>
      </w:pPr>
      <w:r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>11:00</w:t>
      </w:r>
    </w:p>
    <w:p w:rsidR="0099788D" w:rsidRDefault="0099788D" w:rsidP="0099788D">
      <w:pPr>
        <w:spacing w:after="100" w:afterAutospacing="1" w:line="240" w:lineRule="auto"/>
        <w:rPr>
          <w:rFonts w:ascii="Roboto" w:eastAsia="Times New Roman" w:hAnsi="Roboto" w:cs="Segoe UI"/>
          <w:color w:val="1A1F2A"/>
          <w:sz w:val="24"/>
          <w:szCs w:val="24"/>
          <w:lang w:eastAsia="cs-CZ"/>
        </w:rPr>
      </w:pPr>
      <w:r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 xml:space="preserve">13:00 </w:t>
      </w:r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br/>
      </w:r>
    </w:p>
    <w:p w:rsidR="0099788D" w:rsidRPr="0099788D" w:rsidRDefault="0099788D" w:rsidP="0099788D">
      <w:pPr>
        <w:spacing w:after="100" w:afterAutospacing="1" w:line="240" w:lineRule="auto"/>
        <w:rPr>
          <w:rFonts w:ascii="Roboto" w:eastAsia="Times New Roman" w:hAnsi="Roboto" w:cs="Segoe UI"/>
          <w:b/>
          <w:color w:val="1A1F2A"/>
          <w:sz w:val="24"/>
          <w:szCs w:val="24"/>
          <w:lang w:eastAsia="cs-CZ"/>
        </w:rPr>
      </w:pPr>
      <w:r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 xml:space="preserve">Nutná rezervace místa na přednášce na: </w:t>
      </w:r>
      <w:hyperlink r:id="rId4" w:history="1">
        <w:r w:rsidRPr="00EE4790">
          <w:rPr>
            <w:rStyle w:val="Hypertextovodkaz"/>
            <w:rFonts w:ascii="Roboto" w:eastAsia="Times New Roman" w:hAnsi="Roboto" w:cs="Segoe UI"/>
            <w:b/>
            <w:sz w:val="24"/>
            <w:szCs w:val="24"/>
            <w:lang w:eastAsia="cs-CZ"/>
          </w:rPr>
          <w:t>www.dotaceEU.cz/DOD</w:t>
        </w:r>
      </w:hyperlink>
      <w:r>
        <w:rPr>
          <w:rFonts w:ascii="Roboto" w:eastAsia="Times New Roman" w:hAnsi="Roboto" w:cs="Segoe UI"/>
          <w:b/>
          <w:color w:val="1A1F2A"/>
          <w:sz w:val="24"/>
          <w:szCs w:val="24"/>
          <w:lang w:eastAsia="cs-CZ"/>
        </w:rPr>
        <w:t xml:space="preserve"> </w:t>
      </w:r>
    </w:p>
    <w:p w:rsidR="0099788D" w:rsidRDefault="0099788D" w:rsidP="0099788D">
      <w:pPr>
        <w:spacing w:after="100" w:afterAutospacing="1" w:line="240" w:lineRule="auto"/>
        <w:rPr>
          <w:rFonts w:ascii="Roboto" w:eastAsia="Times New Roman" w:hAnsi="Roboto" w:cs="Segoe UI"/>
          <w:color w:val="1A1F2A"/>
          <w:sz w:val="24"/>
          <w:szCs w:val="24"/>
          <w:lang w:eastAsia="cs-CZ"/>
        </w:rPr>
      </w:pPr>
      <w:r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 xml:space="preserve">Vstupenky </w:t>
      </w:r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t xml:space="preserve"> budou vydávány v den konání akce na vyznačeném místě.</w:t>
      </w:r>
      <w:r w:rsidRPr="0099788D">
        <w:rPr>
          <w:rFonts w:ascii="Roboto" w:eastAsia="Times New Roman" w:hAnsi="Roboto" w:cs="Segoe UI"/>
          <w:color w:val="1A1F2A"/>
          <w:sz w:val="24"/>
          <w:szCs w:val="24"/>
          <w:lang w:eastAsia="cs-CZ"/>
        </w:rPr>
        <w:br/>
      </w:r>
    </w:p>
    <w:p w:rsidR="00CE2C50" w:rsidRDefault="00CE2C50"/>
    <w:sectPr w:rsidR="00CE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8D"/>
    <w:rsid w:val="004C798B"/>
    <w:rsid w:val="0099788D"/>
    <w:rsid w:val="00B517B0"/>
    <w:rsid w:val="00C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C525F-2232-4281-BE20-2B0E70D6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9788D"/>
    <w:pPr>
      <w:spacing w:after="100" w:afterAutospacing="1" w:line="240" w:lineRule="auto"/>
      <w:outlineLvl w:val="0"/>
    </w:pPr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9788D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9788D"/>
    <w:pPr>
      <w:spacing w:after="100" w:afterAutospacing="1" w:line="240" w:lineRule="auto"/>
      <w:outlineLvl w:val="2"/>
    </w:pPr>
    <w:rPr>
      <w:rFonts w:ascii="inherit" w:eastAsia="Times New Roman" w:hAnsi="inherit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788D"/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9788D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9788D"/>
    <w:rPr>
      <w:rFonts w:ascii="inherit" w:eastAsia="Times New Roman" w:hAnsi="inherit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788D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99788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9788D"/>
    <w:pPr>
      <w:spacing w:after="100" w:afterAutospacing="1" w:line="240" w:lineRule="auto"/>
    </w:pPr>
    <w:rPr>
      <w:rFonts w:ascii="Times New Roman" w:eastAsia="Times New Roman" w:hAnsi="Times New Roman" w:cs="Times New Roman"/>
      <w:color w:val="1A1F2A"/>
      <w:sz w:val="24"/>
      <w:szCs w:val="24"/>
      <w:lang w:eastAsia="cs-CZ"/>
    </w:rPr>
  </w:style>
  <w:style w:type="character" w:customStyle="1" w:styleId="calendar-ico1">
    <w:name w:val="calendar-ico1"/>
    <w:basedOn w:val="Standardnpsmoodstavce"/>
    <w:rsid w:val="0099788D"/>
    <w:rPr>
      <w:strike w:val="0"/>
      <w:dstrike w:val="0"/>
      <w:color w:val="0046A7"/>
      <w:sz w:val="20"/>
      <w:szCs w:val="20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997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8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taceEU.cz/DO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Volinová Annemarie</dc:creator>
  <cp:keywords/>
  <dc:description/>
  <cp:lastModifiedBy>Volinová Annemarie</cp:lastModifiedBy>
  <cp:revision>4</cp:revision>
  <dcterms:created xsi:type="dcterms:W3CDTF">2018-08-02T09:07:00Z</dcterms:created>
  <dcterms:modified xsi:type="dcterms:W3CDTF">2018-08-03T10:59:00Z</dcterms:modified>
</cp:coreProperties>
</file>