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36" w:rsidRPr="00B53978" w:rsidRDefault="00B53978" w:rsidP="00D916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F461A9E" wp14:editId="1F781663">
            <wp:simplePos x="0" y="0"/>
            <wp:positionH relativeFrom="margin">
              <wp:posOffset>2152650</wp:posOffset>
            </wp:positionH>
            <wp:positionV relativeFrom="paragraph">
              <wp:posOffset>0</wp:posOffset>
            </wp:positionV>
            <wp:extent cx="1724025" cy="460375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36" w:rsidRPr="00FC4736">
        <w:rPr>
          <w:rFonts w:ascii="Calibri" w:eastAsia="Calibri" w:hAnsi="Calibri" w:cs="Calibri"/>
          <w:b/>
          <w:bCs/>
          <w:sz w:val="56"/>
          <w:szCs w:val="56"/>
          <w:lang w:eastAsia="en-US"/>
        </w:rPr>
        <w:t xml:space="preserve">KUTNOHORSKÁ MUZEJNÍ NOC </w:t>
      </w:r>
      <w:r w:rsidR="000749FB">
        <w:rPr>
          <w:rFonts w:ascii="Calibri" w:eastAsia="Calibri" w:hAnsi="Calibri" w:cs="Calibri"/>
          <w:b/>
          <w:bCs/>
          <w:sz w:val="56"/>
          <w:szCs w:val="56"/>
          <w:lang w:eastAsia="en-US"/>
        </w:rPr>
        <w:t>1</w:t>
      </w:r>
      <w:r w:rsidR="00131DDC">
        <w:rPr>
          <w:rFonts w:ascii="Calibri" w:eastAsia="Calibri" w:hAnsi="Calibri" w:cs="Calibri"/>
          <w:b/>
          <w:bCs/>
          <w:sz w:val="56"/>
          <w:szCs w:val="56"/>
          <w:lang w:eastAsia="en-US"/>
        </w:rPr>
        <w:t>7</w:t>
      </w:r>
      <w:r w:rsidR="00722E38">
        <w:rPr>
          <w:rFonts w:ascii="Calibri" w:eastAsia="Calibri" w:hAnsi="Calibri" w:cs="Calibri"/>
          <w:b/>
          <w:bCs/>
          <w:sz w:val="56"/>
          <w:szCs w:val="56"/>
          <w:lang w:eastAsia="en-US"/>
        </w:rPr>
        <w:t>.</w:t>
      </w:r>
      <w:r w:rsidR="000749FB">
        <w:rPr>
          <w:rFonts w:ascii="Calibri" w:eastAsia="Calibri" w:hAnsi="Calibri" w:cs="Calibri"/>
          <w:b/>
          <w:bCs/>
          <w:sz w:val="56"/>
          <w:szCs w:val="56"/>
          <w:lang w:eastAsia="en-US"/>
        </w:rPr>
        <w:t xml:space="preserve"> </w:t>
      </w:r>
      <w:r w:rsidR="00D621B7">
        <w:rPr>
          <w:rFonts w:ascii="Calibri" w:eastAsia="Calibri" w:hAnsi="Calibri" w:cs="Calibri"/>
          <w:b/>
          <w:bCs/>
          <w:sz w:val="56"/>
          <w:szCs w:val="56"/>
          <w:lang w:eastAsia="en-US"/>
        </w:rPr>
        <w:t>5</w:t>
      </w:r>
      <w:r w:rsidR="00722E38">
        <w:rPr>
          <w:rFonts w:ascii="Calibri" w:eastAsia="Calibri" w:hAnsi="Calibri" w:cs="Calibri"/>
          <w:b/>
          <w:bCs/>
          <w:sz w:val="56"/>
          <w:szCs w:val="56"/>
          <w:lang w:eastAsia="en-US"/>
        </w:rPr>
        <w:t>. 202</w:t>
      </w:r>
      <w:r w:rsidR="00131DDC">
        <w:rPr>
          <w:rFonts w:ascii="Calibri" w:eastAsia="Calibri" w:hAnsi="Calibri" w:cs="Calibri"/>
          <w:b/>
          <w:bCs/>
          <w:sz w:val="56"/>
          <w:szCs w:val="56"/>
          <w:lang w:eastAsia="en-US"/>
        </w:rPr>
        <w:t>4</w:t>
      </w:r>
    </w:p>
    <w:p w:rsidR="00FC4736" w:rsidRPr="004E1899" w:rsidRDefault="00FC4736" w:rsidP="00FC4736">
      <w:pPr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73C1A">
        <w:rPr>
          <w:rFonts w:ascii="Calibri" w:eastAsia="Calibri" w:hAnsi="Calibri" w:cs="Calibri"/>
          <w:b/>
          <w:bCs/>
          <w:u w:val="single"/>
          <w:lang w:eastAsia="en-US"/>
        </w:rPr>
        <w:t>Celonárodní festival otevírá muzea v netradičním čase a s neobvyklým programem.</w:t>
      </w:r>
      <w:r w:rsidR="00174A84">
        <w:rPr>
          <w:rFonts w:ascii="Calibri" w:eastAsia="Calibri" w:hAnsi="Calibri" w:cs="Calibri"/>
          <w:b/>
          <w:bCs/>
          <w:u w:val="single"/>
          <w:lang w:eastAsia="en-US"/>
        </w:rPr>
        <w:br/>
      </w:r>
    </w:p>
    <w:p w:rsidR="00F14D2A" w:rsidRDefault="00F14D2A" w:rsidP="00101138">
      <w:pPr>
        <w:shd w:val="clear" w:color="auto" w:fill="EDEDED" w:themeFill="accent3" w:themeFillTint="33"/>
        <w:spacing w:line="259" w:lineRule="auto"/>
        <w:rPr>
          <w:rFonts w:ascii="Calibri" w:hAnsi="Calibri"/>
          <w:b/>
          <w:i/>
          <w:sz w:val="28"/>
          <w:szCs w:val="28"/>
        </w:rPr>
      </w:pPr>
    </w:p>
    <w:p w:rsidR="007C4E46" w:rsidRPr="003904F5" w:rsidRDefault="007C4E46" w:rsidP="007C4E46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3904F5">
        <w:rPr>
          <w:rFonts w:ascii="Calibri" w:hAnsi="Calibri"/>
          <w:b/>
          <w:i/>
          <w:sz w:val="28"/>
          <w:szCs w:val="28"/>
        </w:rPr>
        <w:t>GASK (Jezuitská kolej), Barborská 51 - 53 | 1</w:t>
      </w:r>
      <w:r w:rsidR="00B327FF">
        <w:rPr>
          <w:rFonts w:ascii="Calibri" w:hAnsi="Calibri"/>
          <w:b/>
          <w:i/>
          <w:sz w:val="28"/>
          <w:szCs w:val="28"/>
        </w:rPr>
        <w:t>6</w:t>
      </w:r>
      <w:r w:rsidRPr="003904F5">
        <w:rPr>
          <w:rFonts w:ascii="Calibri" w:hAnsi="Calibri"/>
          <w:b/>
          <w:i/>
          <w:sz w:val="28"/>
          <w:szCs w:val="28"/>
        </w:rPr>
        <w:t>:</w:t>
      </w:r>
      <w:r w:rsidR="00184137">
        <w:rPr>
          <w:rFonts w:ascii="Calibri" w:hAnsi="Calibri"/>
          <w:b/>
          <w:i/>
          <w:sz w:val="28"/>
          <w:szCs w:val="28"/>
        </w:rPr>
        <w:t>45</w:t>
      </w:r>
      <w:r w:rsidRPr="003904F5">
        <w:rPr>
          <w:rFonts w:ascii="Calibri" w:hAnsi="Calibri"/>
          <w:b/>
          <w:i/>
          <w:sz w:val="28"/>
          <w:szCs w:val="28"/>
        </w:rPr>
        <w:t xml:space="preserve"> – 2</w:t>
      </w:r>
      <w:r w:rsidR="003904F5" w:rsidRPr="003904F5">
        <w:rPr>
          <w:rFonts w:ascii="Calibri" w:hAnsi="Calibri"/>
          <w:b/>
          <w:i/>
          <w:sz w:val="28"/>
          <w:szCs w:val="28"/>
        </w:rPr>
        <w:t>3</w:t>
      </w:r>
      <w:r w:rsidRPr="003904F5">
        <w:rPr>
          <w:rFonts w:ascii="Calibri" w:hAnsi="Calibri"/>
          <w:b/>
          <w:i/>
          <w:sz w:val="28"/>
          <w:szCs w:val="28"/>
        </w:rPr>
        <w:t xml:space="preserve">:00 hod. </w:t>
      </w:r>
    </w:p>
    <w:p w:rsidR="00105C43" w:rsidRPr="003904F5" w:rsidRDefault="007C4E46" w:rsidP="00105C43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bCs/>
          <w:iCs/>
          <w:sz w:val="22"/>
          <w:szCs w:val="22"/>
        </w:rPr>
        <w:t>Svátek muzeí a galerií oživí jezuitskou kolej programem pro dospělé i děti.</w:t>
      </w:r>
      <w:r w:rsidR="003904F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05C43" w:rsidRPr="003904F5">
        <w:rPr>
          <w:rFonts w:asciiTheme="minorHAnsi" w:hAnsiTheme="minorHAnsi" w:cstheme="minorHAnsi"/>
          <w:iCs/>
          <w:sz w:val="22"/>
          <w:szCs w:val="22"/>
        </w:rPr>
        <w:t>Program: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16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45 – 17:30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>Komentovaná prohlídka výstavy O TOBĚ / Z nejmladší ženské malby a sochy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17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00 – 17:40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 xml:space="preserve">Divadelní představení pro děti 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17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45 – 18:15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>Komentovaná prohlídka výstavy Jiřího Straky Mlčení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18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00 – 21:00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 xml:space="preserve">Otevřená animační dílna </w:t>
      </w:r>
      <w:proofErr w:type="spellStart"/>
      <w:r w:rsidRPr="003904F5">
        <w:rPr>
          <w:rFonts w:asciiTheme="minorHAnsi" w:hAnsiTheme="minorHAnsi" w:cstheme="minorHAnsi"/>
          <w:iCs/>
          <w:sz w:val="22"/>
          <w:szCs w:val="22"/>
        </w:rPr>
        <w:t>Aeroškoly</w:t>
      </w:r>
      <w:proofErr w:type="spellEnd"/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18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30 – 19:15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>Komentovaná prohlídka výstavy V. K. Nováka Stále v pohybu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19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30 – 20:00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 xml:space="preserve">DUNCAN TANČÍ – taneční tvorba studentů Konzervatoře </w:t>
      </w:r>
      <w:proofErr w:type="spellStart"/>
      <w:r w:rsidRPr="003904F5">
        <w:rPr>
          <w:rFonts w:asciiTheme="minorHAnsi" w:hAnsiTheme="minorHAnsi" w:cstheme="minorHAnsi"/>
          <w:iCs/>
          <w:sz w:val="22"/>
          <w:szCs w:val="22"/>
        </w:rPr>
        <w:t>Duncan</w:t>
      </w:r>
      <w:proofErr w:type="spellEnd"/>
      <w:r w:rsidRPr="003904F5">
        <w:rPr>
          <w:rFonts w:asciiTheme="minorHAnsi" w:hAnsiTheme="minorHAnsi" w:cstheme="minorHAnsi"/>
          <w:iCs/>
          <w:sz w:val="22"/>
          <w:szCs w:val="22"/>
        </w:rPr>
        <w:t xml:space="preserve"> centre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20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15 – 21:15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>Komentovaná prohlídka výstavy DISEGNO INTERNO Eva Švankmajerová / Jan Švankmajer</w:t>
      </w:r>
    </w:p>
    <w:p w:rsidR="003904F5" w:rsidRPr="003904F5" w:rsidRDefault="003904F5" w:rsidP="003904F5">
      <w:pPr>
        <w:shd w:val="clear" w:color="auto" w:fill="EDEDED" w:themeFill="accent3" w:themeFillTint="33"/>
        <w:rPr>
          <w:rFonts w:asciiTheme="minorHAnsi" w:hAnsiTheme="minorHAnsi" w:cstheme="minorHAnsi"/>
          <w:iCs/>
          <w:sz w:val="22"/>
          <w:szCs w:val="22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21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3904F5">
        <w:rPr>
          <w:rFonts w:asciiTheme="minorHAnsi" w:hAnsiTheme="minorHAnsi" w:cstheme="minorHAnsi"/>
          <w:iCs/>
          <w:sz w:val="22"/>
          <w:szCs w:val="22"/>
        </w:rPr>
        <w:t xml:space="preserve">30 – 23:00 </w:t>
      </w:r>
      <w:r w:rsidRPr="003904F5">
        <w:rPr>
          <w:rFonts w:asciiTheme="minorHAnsi" w:hAnsiTheme="minorHAnsi" w:cstheme="minorHAnsi"/>
          <w:iCs/>
          <w:sz w:val="22"/>
          <w:szCs w:val="22"/>
        </w:rPr>
        <w:tab/>
        <w:t>Projekce filmu Jana Švankmajera Něco z Alenky</w:t>
      </w:r>
    </w:p>
    <w:p w:rsidR="007C4E46" w:rsidRPr="00B53978" w:rsidRDefault="004205C8" w:rsidP="007C4E46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</w:pPr>
      <w:r w:rsidRPr="003904F5">
        <w:rPr>
          <w:rFonts w:asciiTheme="minorHAnsi" w:hAnsiTheme="minorHAnsi" w:cstheme="minorHAnsi"/>
          <w:iCs/>
          <w:sz w:val="22"/>
          <w:szCs w:val="22"/>
        </w:rPr>
        <w:t>Vstup zdarma</w:t>
      </w:r>
      <w:r w:rsidR="00B53978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7" w:history="1">
        <w:r w:rsidR="007C4E46" w:rsidRPr="003904F5">
          <w:rPr>
            <w:rStyle w:val="Hypertextovodkaz"/>
            <w:rFonts w:asciiTheme="minorHAnsi" w:hAnsiTheme="minorHAnsi" w:cstheme="minorHAnsi"/>
            <w:sz w:val="22"/>
            <w:szCs w:val="22"/>
          </w:rPr>
          <w:t>www.gask.cz</w:t>
        </w:r>
      </w:hyperlink>
    </w:p>
    <w:p w:rsidR="00071B04" w:rsidRPr="00131DDC" w:rsidRDefault="00071B04" w:rsidP="007C4E46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sz w:val="22"/>
          <w:szCs w:val="22"/>
          <w:highlight w:val="yellow"/>
        </w:rPr>
      </w:pPr>
    </w:p>
    <w:p w:rsidR="007C4E46" w:rsidRPr="003904F5" w:rsidRDefault="007C4E46" w:rsidP="007C4E46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3904F5">
        <w:rPr>
          <w:rFonts w:ascii="Calibri" w:hAnsi="Calibri"/>
          <w:b/>
          <w:i/>
          <w:sz w:val="28"/>
          <w:szCs w:val="28"/>
        </w:rPr>
        <w:t>Dačického dům, Komenského nám. 41 | 17:00</w:t>
      </w:r>
      <w:r w:rsidR="000A1EE8">
        <w:rPr>
          <w:rFonts w:ascii="Calibri" w:hAnsi="Calibri"/>
          <w:b/>
          <w:i/>
          <w:sz w:val="28"/>
          <w:szCs w:val="28"/>
        </w:rPr>
        <w:t xml:space="preserve"> – 22:00 </w:t>
      </w:r>
      <w:r w:rsidRPr="003904F5">
        <w:rPr>
          <w:rFonts w:ascii="Calibri" w:hAnsi="Calibri"/>
          <w:b/>
          <w:i/>
          <w:sz w:val="28"/>
          <w:szCs w:val="28"/>
        </w:rPr>
        <w:t xml:space="preserve">hod.  </w:t>
      </w:r>
    </w:p>
    <w:p w:rsidR="00014236" w:rsidRPr="00B53978" w:rsidRDefault="003904F5" w:rsidP="007C4E46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r w:rsidRPr="003904F5">
        <w:rPr>
          <w:rFonts w:asciiTheme="minorHAnsi" w:hAnsiTheme="minorHAnsi" w:cstheme="minorHAnsi"/>
          <w:bCs/>
          <w:sz w:val="22"/>
          <w:szCs w:val="22"/>
        </w:rPr>
        <w:t xml:space="preserve">Muzejní noc u pana Mikuláše. Tradiční historická akce je připravena se skupinou historických šermířů </w:t>
      </w:r>
      <w:proofErr w:type="spellStart"/>
      <w:r w:rsidRPr="003904F5">
        <w:rPr>
          <w:rFonts w:asciiTheme="minorHAnsi" w:hAnsiTheme="minorHAnsi" w:cstheme="minorHAnsi"/>
          <w:bCs/>
          <w:sz w:val="22"/>
          <w:szCs w:val="22"/>
        </w:rPr>
        <w:t>Merlet</w:t>
      </w:r>
      <w:proofErr w:type="spellEnd"/>
      <w:r w:rsidRPr="003904F5">
        <w:rPr>
          <w:rFonts w:asciiTheme="minorHAnsi" w:hAnsiTheme="minorHAnsi" w:cstheme="minorHAnsi"/>
          <w:bCs/>
          <w:sz w:val="22"/>
          <w:szCs w:val="22"/>
        </w:rPr>
        <w:t>. Můžete se těšit na šermířský workshop pro děti i dospělé a bezpečný hazard v podobě středověkého skořápkáře. Zažijte Dačického dům se sklenkou vína v době renesance! RENESANČNÍ DUELY budou v časech 18:30, 20:00, 21:00 hod.</w:t>
      </w:r>
      <w:r w:rsidRPr="003904F5">
        <w:rPr>
          <w:rFonts w:asciiTheme="minorHAnsi" w:hAnsiTheme="minorHAnsi" w:cstheme="minorHAnsi"/>
          <w:bCs/>
          <w:sz w:val="22"/>
          <w:szCs w:val="22"/>
        </w:rPr>
        <w:br/>
      </w:r>
      <w:r w:rsidR="007C4E46" w:rsidRPr="003904F5">
        <w:rPr>
          <w:rFonts w:asciiTheme="minorHAnsi" w:hAnsiTheme="minorHAnsi" w:cstheme="minorHAnsi"/>
          <w:bCs/>
          <w:sz w:val="22"/>
          <w:szCs w:val="22"/>
        </w:rPr>
        <w:t>Vstup</w:t>
      </w:r>
      <w:r w:rsidR="00233E57" w:rsidRPr="003904F5">
        <w:rPr>
          <w:rFonts w:asciiTheme="minorHAnsi" w:hAnsiTheme="minorHAnsi" w:cstheme="minorHAnsi"/>
          <w:bCs/>
          <w:sz w:val="22"/>
          <w:szCs w:val="22"/>
        </w:rPr>
        <w:t>:</w:t>
      </w:r>
      <w:r w:rsidR="007C4E46" w:rsidRPr="003904F5">
        <w:rPr>
          <w:rFonts w:asciiTheme="minorHAnsi" w:hAnsiTheme="minorHAnsi" w:cstheme="minorHAnsi"/>
          <w:bCs/>
          <w:sz w:val="22"/>
          <w:szCs w:val="22"/>
        </w:rPr>
        <w:t xml:space="preserve"> 50 Kč / děti zdarma </w:t>
      </w:r>
      <w:r w:rsidR="00B5397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7C4E46" w:rsidRPr="003904F5">
          <w:rPr>
            <w:rStyle w:val="Hypertextovodkaz"/>
            <w:rFonts w:asciiTheme="minorHAnsi" w:hAnsiTheme="minorHAnsi" w:cstheme="minorHAnsi"/>
            <w:sz w:val="22"/>
            <w:szCs w:val="22"/>
          </w:rPr>
          <w:t>www.dacickehodum.cz</w:t>
        </w:r>
      </w:hyperlink>
    </w:p>
    <w:p w:rsidR="007C4E46" w:rsidRPr="00131DDC" w:rsidRDefault="007C4E46" w:rsidP="007C4E4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highlight w:val="yellow"/>
        </w:rPr>
      </w:pPr>
      <w:r w:rsidRPr="00131DD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014236" w:rsidRPr="000F40F6" w:rsidRDefault="00014236" w:rsidP="00014236">
      <w:pPr>
        <w:shd w:val="clear" w:color="auto" w:fill="EDEDED" w:themeFill="accent3" w:themeFillTint="33"/>
        <w:spacing w:line="259" w:lineRule="auto"/>
        <w:rPr>
          <w:rFonts w:ascii="Calibri" w:hAnsi="Calibri"/>
          <w:b/>
          <w:i/>
          <w:sz w:val="28"/>
          <w:szCs w:val="28"/>
        </w:rPr>
      </w:pPr>
      <w:r w:rsidRPr="000F40F6">
        <w:rPr>
          <w:rFonts w:ascii="Calibri" w:hAnsi="Calibri"/>
          <w:b/>
          <w:i/>
          <w:sz w:val="28"/>
          <w:szCs w:val="28"/>
        </w:rPr>
        <w:t xml:space="preserve">Galerie Felixe </w:t>
      </w:r>
      <w:proofErr w:type="spellStart"/>
      <w:r w:rsidRPr="000F40F6">
        <w:rPr>
          <w:rFonts w:ascii="Calibri" w:hAnsi="Calibri"/>
          <w:b/>
          <w:i/>
          <w:sz w:val="28"/>
          <w:szCs w:val="28"/>
        </w:rPr>
        <w:t>Jeneweina</w:t>
      </w:r>
      <w:proofErr w:type="spellEnd"/>
      <w:r w:rsidRPr="000F40F6">
        <w:rPr>
          <w:rFonts w:ascii="Calibri" w:hAnsi="Calibri"/>
          <w:b/>
          <w:i/>
          <w:sz w:val="28"/>
          <w:szCs w:val="28"/>
        </w:rPr>
        <w:t xml:space="preserve"> města Kutné Hory, </w:t>
      </w:r>
      <w:r w:rsidR="00131DDC" w:rsidRPr="000F40F6">
        <w:rPr>
          <w:rFonts w:ascii="Calibri" w:hAnsi="Calibri"/>
          <w:b/>
          <w:i/>
          <w:sz w:val="28"/>
          <w:szCs w:val="28"/>
        </w:rPr>
        <w:t xml:space="preserve">Palackého náměstí 377 – </w:t>
      </w:r>
      <w:proofErr w:type="spellStart"/>
      <w:r w:rsidR="00131DDC" w:rsidRPr="000F40F6">
        <w:rPr>
          <w:rFonts w:ascii="Calibri" w:hAnsi="Calibri"/>
          <w:b/>
          <w:i/>
          <w:sz w:val="28"/>
          <w:szCs w:val="28"/>
        </w:rPr>
        <w:t>Sankturinovský</w:t>
      </w:r>
      <w:proofErr w:type="spellEnd"/>
      <w:r w:rsidR="00131DDC" w:rsidRPr="000F40F6">
        <w:rPr>
          <w:rFonts w:ascii="Calibri" w:hAnsi="Calibri"/>
          <w:b/>
          <w:i/>
          <w:sz w:val="28"/>
          <w:szCs w:val="28"/>
        </w:rPr>
        <w:t xml:space="preserve"> dům</w:t>
      </w:r>
      <w:r w:rsidRPr="000F40F6">
        <w:rPr>
          <w:rFonts w:ascii="Calibri" w:hAnsi="Calibri"/>
          <w:b/>
          <w:i/>
          <w:sz w:val="28"/>
          <w:szCs w:val="28"/>
        </w:rPr>
        <w:t xml:space="preserve"> | 1</w:t>
      </w:r>
      <w:r w:rsidR="000F40F6" w:rsidRPr="000F40F6">
        <w:rPr>
          <w:rFonts w:ascii="Calibri" w:hAnsi="Calibri"/>
          <w:b/>
          <w:i/>
          <w:sz w:val="28"/>
          <w:szCs w:val="28"/>
        </w:rPr>
        <w:t>5</w:t>
      </w:r>
      <w:r w:rsidRPr="000F40F6">
        <w:rPr>
          <w:rFonts w:ascii="Calibri" w:hAnsi="Calibri"/>
          <w:b/>
          <w:i/>
          <w:sz w:val="28"/>
          <w:szCs w:val="28"/>
        </w:rPr>
        <w:t>:</w:t>
      </w:r>
      <w:r w:rsidR="000F40F6" w:rsidRPr="000F40F6">
        <w:rPr>
          <w:rFonts w:ascii="Calibri" w:hAnsi="Calibri"/>
          <w:b/>
          <w:i/>
          <w:sz w:val="28"/>
          <w:szCs w:val="28"/>
        </w:rPr>
        <w:t>3</w:t>
      </w:r>
      <w:r w:rsidRPr="000F40F6">
        <w:rPr>
          <w:rFonts w:ascii="Calibri" w:hAnsi="Calibri"/>
          <w:b/>
          <w:i/>
          <w:sz w:val="28"/>
          <w:szCs w:val="28"/>
        </w:rPr>
        <w:t>0 – 22:00 hod.</w:t>
      </w:r>
    </w:p>
    <w:p w:rsidR="00D91ADA" w:rsidRPr="00131DDC" w:rsidRDefault="000F40F6" w:rsidP="00D91ADA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highlight w:val="yellow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Využijte jedinečné příležitosti a přijďte si prohlédnout n</w:t>
      </w:r>
      <w:r>
        <w:rPr>
          <w:rFonts w:asciiTheme="minorHAnsi" w:hAnsiTheme="minorHAnsi" w:cstheme="minorHAnsi"/>
          <w:sz w:val="22"/>
          <w:szCs w:val="22"/>
          <w:lang w:val="cs"/>
        </w:rPr>
        <w:t xml:space="preserve">ově opravený </w:t>
      </w:r>
      <w:proofErr w:type="spellStart"/>
      <w:r>
        <w:rPr>
          <w:rFonts w:asciiTheme="minorHAnsi" w:hAnsiTheme="minorHAnsi" w:cstheme="minorHAnsi"/>
          <w:sz w:val="22"/>
          <w:szCs w:val="22"/>
          <w:lang w:val="cs"/>
        </w:rPr>
        <w:t>Sankturinovský</w:t>
      </w:r>
      <w:proofErr w:type="spellEnd"/>
      <w:r>
        <w:rPr>
          <w:rFonts w:asciiTheme="minorHAnsi" w:hAnsiTheme="minorHAnsi" w:cstheme="minorHAnsi"/>
          <w:sz w:val="22"/>
          <w:szCs w:val="22"/>
          <w:lang w:val="cs"/>
        </w:rPr>
        <w:t xml:space="preserve"> dům. </w:t>
      </w: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Stálá Expozice alchymie a renesančních věd vás přenese do pozdního středověku. Navštívíte sklepení, všechna patra věže a zhlédnete i 12 min. dlouhý film promítaný na 3D model města. Znalce a milovníky moderního umění čeká v 1. a 2. patře galerie výstava Morfeovy sítě malíře Václava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Rodka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. Na nádvoří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Sankturinovského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domu hrajeme loutková divadla pro děti i dospělé. V podvečer vystoupí hudební kapely, pozdní večer završí ohňová show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.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D91ADA" w:rsidRPr="00D91ADA">
        <w:rPr>
          <w:rFonts w:asciiTheme="minorHAnsi" w:hAnsiTheme="minorHAnsi" w:cstheme="minorHAnsi"/>
          <w:bCs/>
          <w:sz w:val="22"/>
          <w:szCs w:val="22"/>
        </w:rPr>
        <w:t xml:space="preserve">Vstup: 1 Kč 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Program: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15:30 – 16:40</w:t>
      </w:r>
      <w:r w:rsidRPr="000F40F6">
        <w:rPr>
          <w:rFonts w:asciiTheme="minorHAnsi" w:hAnsiTheme="minorHAnsi" w:cstheme="minorHAnsi"/>
          <w:sz w:val="22"/>
          <w:szCs w:val="22"/>
          <w:lang w:val="cs"/>
        </w:rPr>
        <w:tab/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Kluci z pohádek aneb O Smolíčkovi Pacholíčkovi a O Budulínkovi 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Dvě známé české pohádky hrané v malém "rodinném" divadélku řezbovanými marionetami na drátě.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b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Pro publikum 3+, délka představení 40 min. 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17:00 – 17:45</w:t>
      </w:r>
      <w:r w:rsidRPr="000F40F6">
        <w:rPr>
          <w:rFonts w:asciiTheme="minorHAnsi" w:hAnsiTheme="minorHAnsi" w:cstheme="minorHAnsi"/>
          <w:sz w:val="22"/>
          <w:szCs w:val="22"/>
          <w:lang w:val="cs"/>
        </w:rPr>
        <w:tab/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Eliščiny pohádky; Divadlo Já to jsem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>Pohádka o princezně, princi, skřítcích, draku a neopodstatněném strachu. Sovy nejsou tím, čím se zdají být. Ne všechno, co se třpytí, je zlato. Ne každý pes, co štěká, kouše. Divadelní scéna vytvořená ze staré školní lavice a starých strojů, pomocí kterých lze vytvářet zvuky meluzíny, deště. Ručně řezané loutky, každá z jiného druhu dřeva. Jedním z cílů této pohádky je učit děti a možná i nás dospělé vnímat, poslouchat, cítit a dívat se na okolí nejen očima.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Pro publikum: 3+, délka představení 45 min. 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18:00 – 19:30 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She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Left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(britský folk)</w:t>
      </w:r>
    </w:p>
    <w:p w:rsidR="000F40F6" w:rsidRPr="000F40F6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Parta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raggle-taggle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hudebních přátel, kteří hrají směs vřelých a emotivních lidových písní. Nejen originálních, ale i původních irských, britských či severoamerických. V jejich repertoáru naleznete i populární coververze. Martin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Swingler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– kytara a zpěv, Rudolf Kubíček – kytara, Vojtěch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Samohel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– baskytara, Michael </w:t>
      </w:r>
      <w:proofErr w:type="spellStart"/>
      <w:r w:rsidRPr="000F40F6">
        <w:rPr>
          <w:rFonts w:asciiTheme="minorHAnsi" w:hAnsiTheme="minorHAnsi" w:cstheme="minorHAnsi"/>
          <w:sz w:val="22"/>
          <w:szCs w:val="22"/>
          <w:lang w:val="cs"/>
        </w:rPr>
        <w:t>Ranc</w:t>
      </w:r>
      <w:proofErr w:type="spellEnd"/>
      <w:r w:rsidRPr="000F40F6">
        <w:rPr>
          <w:rFonts w:asciiTheme="minorHAnsi" w:hAnsiTheme="minorHAnsi" w:cstheme="minorHAnsi"/>
          <w:sz w:val="22"/>
          <w:szCs w:val="22"/>
          <w:lang w:val="cs"/>
        </w:rPr>
        <w:t xml:space="preserve"> – bicí</w:t>
      </w:r>
    </w:p>
    <w:p w:rsidR="00D91ADA" w:rsidRPr="00D91ADA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D91ADA">
        <w:rPr>
          <w:rFonts w:asciiTheme="minorHAnsi" w:hAnsiTheme="minorHAnsi" w:cstheme="minorHAnsi"/>
          <w:sz w:val="22"/>
          <w:szCs w:val="22"/>
          <w:lang w:val="cs"/>
        </w:rPr>
        <w:t>20:00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– 21:30 </w:t>
      </w:r>
    </w:p>
    <w:p w:rsidR="000F40F6" w:rsidRPr="00D91ADA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FruFru</w:t>
      </w:r>
      <w:proofErr w:type="spellEnd"/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 (pop-rock)</w:t>
      </w:r>
    </w:p>
    <w:p w:rsidR="000F40F6" w:rsidRPr="00D91ADA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Hudební skupina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Fru</w:t>
      </w:r>
      <w:proofErr w:type="spellEnd"/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Fru</w:t>
      </w:r>
      <w:proofErr w:type="spellEnd"/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 je nezaměnitelná hudební formace, která je od roku 2000 stálým pojmem na české hudební scéně. Václav Bartoš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– zp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ěv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a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steeldrumy</w:t>
      </w:r>
      <w:proofErr w:type="spellEnd"/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, 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Vladimír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– k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ytara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a 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zpěv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>, M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ichal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Nejtek</w:t>
      </w:r>
      <w:proofErr w:type="spellEnd"/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– k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lávesy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a 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zpěv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, 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Jakub Vejnar 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>–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 basa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, </w:t>
      </w:r>
      <w:r w:rsidRPr="00D91ADA">
        <w:rPr>
          <w:rFonts w:asciiTheme="minorHAnsi" w:hAnsiTheme="minorHAnsi" w:cstheme="minorHAnsi"/>
          <w:sz w:val="22"/>
          <w:szCs w:val="22"/>
          <w:lang w:val="cs"/>
        </w:rPr>
        <w:t>Víťa Patočka - bicí</w:t>
      </w:r>
    </w:p>
    <w:p w:rsidR="00D91ADA" w:rsidRPr="00D91ADA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D91ADA">
        <w:rPr>
          <w:rFonts w:asciiTheme="minorHAnsi" w:hAnsiTheme="minorHAnsi" w:cstheme="minorHAnsi"/>
          <w:sz w:val="22"/>
          <w:szCs w:val="22"/>
          <w:lang w:val="cs"/>
        </w:rPr>
        <w:lastRenderedPageBreak/>
        <w:t>21:30</w:t>
      </w:r>
      <w:r w:rsidR="00D91ADA" w:rsidRPr="00D91ADA">
        <w:rPr>
          <w:rFonts w:asciiTheme="minorHAnsi" w:hAnsiTheme="minorHAnsi" w:cstheme="minorHAnsi"/>
          <w:sz w:val="22"/>
          <w:szCs w:val="22"/>
          <w:lang w:val="cs"/>
        </w:rPr>
        <w:t xml:space="preserve"> – 21:45 </w:t>
      </w:r>
    </w:p>
    <w:p w:rsidR="000F40F6" w:rsidRPr="00D91ADA" w:rsidRDefault="000F40F6" w:rsidP="000F40F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lang w:val="cs"/>
        </w:rPr>
      </w:pPr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ohňová show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Tortus</w:t>
      </w:r>
      <w:proofErr w:type="spellEnd"/>
      <w:r w:rsidRPr="00D91ADA">
        <w:rPr>
          <w:rFonts w:asciiTheme="minorHAnsi" w:hAnsiTheme="minorHAnsi" w:cstheme="minorHAnsi"/>
          <w:sz w:val="22"/>
          <w:szCs w:val="22"/>
          <w:lang w:val="cs"/>
        </w:rPr>
        <w:t xml:space="preserve"> de </w:t>
      </w:r>
      <w:proofErr w:type="spellStart"/>
      <w:r w:rsidRPr="00D91ADA">
        <w:rPr>
          <w:rFonts w:asciiTheme="minorHAnsi" w:hAnsiTheme="minorHAnsi" w:cstheme="minorHAnsi"/>
          <w:sz w:val="22"/>
          <w:szCs w:val="22"/>
          <w:lang w:val="cs"/>
        </w:rPr>
        <w:t>Ignis</w:t>
      </w:r>
      <w:proofErr w:type="spellEnd"/>
    </w:p>
    <w:p w:rsidR="000F40F6" w:rsidRPr="00D91ADA" w:rsidRDefault="00B53978" w:rsidP="000F40F6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hyperlink r:id="rId9" w:history="1">
        <w:r w:rsidR="000F40F6" w:rsidRPr="00D91ADA">
          <w:rPr>
            <w:rStyle w:val="Hypertextovodkaz"/>
            <w:rFonts w:ascii="Calibri" w:hAnsi="Calibri"/>
            <w:sz w:val="22"/>
            <w:szCs w:val="22"/>
          </w:rPr>
          <w:t>www.gfj.cz</w:t>
        </w:r>
      </w:hyperlink>
      <w:r w:rsidR="000F40F6" w:rsidRPr="00D91ADA">
        <w:rPr>
          <w:rFonts w:ascii="Calibri" w:hAnsi="Calibri"/>
          <w:sz w:val="22"/>
          <w:szCs w:val="22"/>
        </w:rPr>
        <w:t xml:space="preserve"> </w:t>
      </w:r>
    </w:p>
    <w:p w:rsidR="00014236" w:rsidRPr="00131DDC" w:rsidRDefault="00014236" w:rsidP="007C4E46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C4E46" w:rsidRPr="000333FC" w:rsidRDefault="007C4E46" w:rsidP="007C4E46">
      <w:pPr>
        <w:shd w:val="clear" w:color="auto" w:fill="EDEDED" w:themeFill="accent3" w:themeFillTint="33"/>
        <w:rPr>
          <w:rFonts w:ascii="Calibri" w:hAnsi="Calibri"/>
          <w:b/>
          <w:bCs/>
          <w:i/>
          <w:iCs/>
          <w:sz w:val="28"/>
          <w:szCs w:val="28"/>
        </w:rPr>
      </w:pPr>
      <w:r w:rsidRPr="000333FC">
        <w:rPr>
          <w:rFonts w:ascii="Calibri" w:hAnsi="Calibri"/>
          <w:b/>
          <w:bCs/>
          <w:i/>
          <w:iCs/>
          <w:sz w:val="28"/>
          <w:szCs w:val="28"/>
        </w:rPr>
        <w:t>Knihtiskárna (Muzeum Kutná Hora o.p.s.), Barborská 30 | 17:00 – 22:00 hod. </w:t>
      </w:r>
    </w:p>
    <w:p w:rsidR="000333FC" w:rsidRPr="000333FC" w:rsidRDefault="000333FC" w:rsidP="000333FC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0333FC">
        <w:rPr>
          <w:rFonts w:ascii="Calibri" w:hAnsi="Calibri"/>
          <w:sz w:val="22"/>
          <w:szCs w:val="22"/>
        </w:rPr>
        <w:t xml:space="preserve">Prohlídky každou celou půlhodinu. Bude </w:t>
      </w:r>
      <w:proofErr w:type="gramStart"/>
      <w:r w:rsidRPr="000333FC">
        <w:rPr>
          <w:rFonts w:ascii="Calibri" w:hAnsi="Calibri"/>
          <w:sz w:val="22"/>
          <w:szCs w:val="22"/>
        </w:rPr>
        <w:t>spuštěn</w:t>
      </w:r>
      <w:proofErr w:type="gramEnd"/>
      <w:r w:rsidRPr="000333FC">
        <w:rPr>
          <w:rFonts w:ascii="Calibri" w:hAnsi="Calibri"/>
          <w:sz w:val="22"/>
          <w:szCs w:val="22"/>
        </w:rPr>
        <w:t xml:space="preserve"> stoj </w:t>
      </w:r>
      <w:proofErr w:type="spellStart"/>
      <w:proofErr w:type="gramStart"/>
      <w:r w:rsidRPr="000333FC">
        <w:rPr>
          <w:rFonts w:ascii="Calibri" w:hAnsi="Calibri"/>
          <w:sz w:val="22"/>
          <w:szCs w:val="22"/>
        </w:rPr>
        <w:t>Intertype</w:t>
      </w:r>
      <w:proofErr w:type="spellEnd"/>
      <w:proofErr w:type="gramEnd"/>
      <w:r w:rsidRPr="000333FC">
        <w:rPr>
          <w:rFonts w:ascii="Calibri" w:hAnsi="Calibri"/>
          <w:sz w:val="22"/>
          <w:szCs w:val="22"/>
        </w:rPr>
        <w:t xml:space="preserve"> na odlévání olověné řádkové sazby. Můžete se podívat do středověkého  sklepa s „bílými pavouky”. Tisk pohlednice Kutné Hory na třech historických strojích třemi technologiemi 50 Kč, prohlídka muzea a sklepa 95 Kč. Senioři a děti do 15 let vstupné 60 Kč.</w:t>
      </w:r>
    </w:p>
    <w:p w:rsidR="007C4E46" w:rsidRPr="000333FC" w:rsidRDefault="00B53978" w:rsidP="007C4E46">
      <w:pPr>
        <w:shd w:val="clear" w:color="auto" w:fill="EDEDED" w:themeFill="accent3" w:themeFillTint="33"/>
        <w:rPr>
          <w:rStyle w:val="Hypertextovodkaz"/>
          <w:rFonts w:ascii="Calibri" w:hAnsi="Calibri"/>
          <w:sz w:val="22"/>
          <w:szCs w:val="22"/>
        </w:rPr>
      </w:pPr>
      <w:hyperlink r:id="rId10" w:history="1">
        <w:r w:rsidR="007C4E46" w:rsidRPr="000333FC">
          <w:rPr>
            <w:rStyle w:val="Hypertextovodkaz"/>
            <w:rFonts w:ascii="Calibri" w:hAnsi="Calibri"/>
            <w:sz w:val="22"/>
            <w:szCs w:val="22"/>
          </w:rPr>
          <w:t>www.knihtiskarna.cz</w:t>
        </w:r>
      </w:hyperlink>
    </w:p>
    <w:p w:rsidR="007C4E46" w:rsidRPr="00131DDC" w:rsidRDefault="007C4E46" w:rsidP="007C4E46">
      <w:pPr>
        <w:shd w:val="clear" w:color="auto" w:fill="EDEDED" w:themeFill="accent3" w:themeFillTint="33"/>
        <w:rPr>
          <w:rFonts w:ascii="Calibri" w:hAnsi="Calibri"/>
          <w:sz w:val="22"/>
          <w:szCs w:val="22"/>
          <w:highlight w:val="yellow"/>
        </w:rPr>
      </w:pPr>
    </w:p>
    <w:p w:rsidR="007D7079" w:rsidRPr="00131DDC" w:rsidRDefault="007D7079" w:rsidP="007D7079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131DDC">
        <w:rPr>
          <w:rFonts w:ascii="Calibri" w:hAnsi="Calibri"/>
          <w:b/>
          <w:i/>
          <w:sz w:val="28"/>
          <w:szCs w:val="28"/>
        </w:rPr>
        <w:t xml:space="preserve">Muzeum čokolády </w:t>
      </w:r>
      <w:r w:rsidRPr="00131DDC">
        <w:rPr>
          <w:rFonts w:ascii="Calibri" w:hAnsi="Calibri" w:cs="Verdana"/>
          <w:b/>
          <w:i/>
          <w:sz w:val="28"/>
          <w:szCs w:val="28"/>
        </w:rPr>
        <w:t>&amp;</w:t>
      </w:r>
      <w:r w:rsidRPr="00131DDC">
        <w:rPr>
          <w:rFonts w:ascii="Calibri" w:hAnsi="Calibri"/>
          <w:b/>
          <w:i/>
          <w:sz w:val="28"/>
          <w:szCs w:val="28"/>
        </w:rPr>
        <w:t xml:space="preserve"> čokoládovna Kutná Hora, Komenského nám. </w:t>
      </w:r>
      <w:r w:rsidR="00B8440D">
        <w:rPr>
          <w:rFonts w:ascii="Calibri" w:hAnsi="Calibri"/>
          <w:b/>
          <w:i/>
          <w:sz w:val="28"/>
          <w:szCs w:val="28"/>
        </w:rPr>
        <w:t>72</w:t>
      </w:r>
      <w:r w:rsidRPr="00131DDC">
        <w:rPr>
          <w:rFonts w:ascii="Calibri" w:hAnsi="Calibri"/>
          <w:b/>
          <w:i/>
          <w:sz w:val="28"/>
          <w:szCs w:val="28"/>
        </w:rPr>
        <w:t xml:space="preserve"> | 17:</w:t>
      </w:r>
      <w:r w:rsidR="00131DDC" w:rsidRPr="00131DDC">
        <w:rPr>
          <w:rFonts w:ascii="Calibri" w:hAnsi="Calibri"/>
          <w:b/>
          <w:i/>
          <w:sz w:val="28"/>
          <w:szCs w:val="28"/>
        </w:rPr>
        <w:t>3</w:t>
      </w:r>
      <w:r w:rsidRPr="00131DDC">
        <w:rPr>
          <w:rFonts w:ascii="Calibri" w:hAnsi="Calibri"/>
          <w:b/>
          <w:i/>
          <w:sz w:val="28"/>
          <w:szCs w:val="28"/>
        </w:rPr>
        <w:t xml:space="preserve">0 – </w:t>
      </w:r>
      <w:r w:rsidR="00131DDC" w:rsidRPr="00131DDC">
        <w:rPr>
          <w:rFonts w:ascii="Calibri" w:hAnsi="Calibri"/>
          <w:b/>
          <w:i/>
          <w:sz w:val="28"/>
          <w:szCs w:val="28"/>
        </w:rPr>
        <w:t>00</w:t>
      </w:r>
      <w:r w:rsidRPr="00131DDC">
        <w:rPr>
          <w:rFonts w:ascii="Calibri" w:hAnsi="Calibri"/>
          <w:b/>
          <w:i/>
          <w:sz w:val="28"/>
          <w:szCs w:val="28"/>
        </w:rPr>
        <w:t>:</w:t>
      </w:r>
      <w:r w:rsidR="00131DDC" w:rsidRPr="00131DDC">
        <w:rPr>
          <w:rFonts w:ascii="Calibri" w:hAnsi="Calibri"/>
          <w:b/>
          <w:i/>
          <w:sz w:val="28"/>
          <w:szCs w:val="28"/>
        </w:rPr>
        <w:t>3</w:t>
      </w:r>
      <w:r w:rsidRPr="00131DDC">
        <w:rPr>
          <w:rFonts w:ascii="Calibri" w:hAnsi="Calibri"/>
          <w:b/>
          <w:i/>
          <w:sz w:val="28"/>
          <w:szCs w:val="28"/>
        </w:rPr>
        <w:t xml:space="preserve">0 hod. </w:t>
      </w:r>
    </w:p>
    <w:p w:rsidR="00131DDC" w:rsidRPr="00131DDC" w:rsidRDefault="00131DDC" w:rsidP="00131DDC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131DDC">
        <w:rPr>
          <w:rFonts w:ascii="Calibri" w:hAnsi="Calibri"/>
          <w:sz w:val="22"/>
          <w:szCs w:val="22"/>
        </w:rPr>
        <w:t xml:space="preserve">Po celý večer kostýmované prohlídky expozice s panem továrníkem za rytmu swingu laděné do první republiky. Ve 20:00 a 23:00 degustace čokolády Lidka s povídáním o její výrobě před 100 lety a dnes. Speciální </w:t>
      </w:r>
      <w:proofErr w:type="spellStart"/>
      <w:r w:rsidRPr="00131DDC">
        <w:rPr>
          <w:rFonts w:ascii="Calibri" w:hAnsi="Calibri"/>
          <w:sz w:val="22"/>
          <w:szCs w:val="22"/>
        </w:rPr>
        <w:t>čoko</w:t>
      </w:r>
      <w:proofErr w:type="spellEnd"/>
      <w:r w:rsidRPr="00131DDC">
        <w:rPr>
          <w:rFonts w:ascii="Calibri" w:hAnsi="Calibri"/>
          <w:sz w:val="22"/>
          <w:szCs w:val="22"/>
        </w:rPr>
        <w:t xml:space="preserve"> drinky po celý večer. Vstupné dobrovolné. </w:t>
      </w:r>
      <w:hyperlink r:id="rId11" w:history="1">
        <w:r w:rsidRPr="00131DDC">
          <w:rPr>
            <w:rStyle w:val="Hypertextovodkaz"/>
            <w:rFonts w:ascii="Calibri" w:hAnsi="Calibri"/>
            <w:sz w:val="22"/>
            <w:szCs w:val="22"/>
          </w:rPr>
          <w:t>www.chocomuseum.cz</w:t>
        </w:r>
      </w:hyperlink>
    </w:p>
    <w:p w:rsidR="00A61BC0" w:rsidRDefault="00A61BC0" w:rsidP="007D7079">
      <w:pPr>
        <w:shd w:val="clear" w:color="auto" w:fill="EDEDED" w:themeFill="accent3" w:themeFillTint="33"/>
        <w:ind w:left="2124" w:hanging="2124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31DDC" w:rsidRPr="002F7FEC" w:rsidRDefault="00131DDC" w:rsidP="00131DDC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</w:rPr>
      </w:pPr>
      <w:r w:rsidRPr="002F7FEC">
        <w:rPr>
          <w:rFonts w:asciiTheme="minorHAnsi" w:hAnsiTheme="minorHAnsi" w:cstheme="minorHAnsi"/>
          <w:b/>
          <w:i/>
          <w:sz w:val="28"/>
          <w:szCs w:val="28"/>
        </w:rPr>
        <w:t>Mu</w:t>
      </w:r>
      <w:r w:rsidR="002F7FEC" w:rsidRPr="002F7FEC">
        <w:rPr>
          <w:rFonts w:asciiTheme="minorHAnsi" w:hAnsiTheme="minorHAnsi" w:cstheme="minorHAnsi"/>
          <w:b/>
          <w:i/>
          <w:sz w:val="28"/>
          <w:szCs w:val="28"/>
        </w:rPr>
        <w:t xml:space="preserve">seum </w:t>
      </w:r>
      <w:proofErr w:type="spellStart"/>
      <w:r w:rsidR="002F7FEC" w:rsidRPr="002F7FEC">
        <w:rPr>
          <w:rFonts w:asciiTheme="minorHAnsi" w:hAnsiTheme="minorHAnsi" w:cstheme="minorHAnsi"/>
          <w:b/>
          <w:i/>
          <w:sz w:val="28"/>
          <w:szCs w:val="28"/>
        </w:rPr>
        <w:t>of</w:t>
      </w:r>
      <w:proofErr w:type="spellEnd"/>
      <w:r w:rsidR="002F7FEC" w:rsidRPr="002F7FE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2F7FEC" w:rsidRPr="002F7FEC">
        <w:rPr>
          <w:rFonts w:asciiTheme="minorHAnsi" w:hAnsiTheme="minorHAnsi" w:cstheme="minorHAnsi"/>
          <w:b/>
          <w:i/>
          <w:sz w:val="28"/>
          <w:szCs w:val="28"/>
        </w:rPr>
        <w:t>bricks</w:t>
      </w:r>
      <w:proofErr w:type="spellEnd"/>
      <w:r w:rsidRPr="002F7FEC">
        <w:rPr>
          <w:rFonts w:asciiTheme="minorHAnsi" w:hAnsiTheme="minorHAnsi" w:cstheme="minorHAnsi"/>
          <w:b/>
          <w:i/>
          <w:sz w:val="28"/>
          <w:szCs w:val="28"/>
        </w:rPr>
        <w:t>, Zámecká 52 | 17:00 – 21:</w:t>
      </w:r>
      <w:r w:rsidR="002F7FEC" w:rsidRPr="002F7FEC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2F7FEC">
        <w:rPr>
          <w:rFonts w:asciiTheme="minorHAnsi" w:hAnsiTheme="minorHAnsi" w:cstheme="minorHAnsi"/>
          <w:b/>
          <w:i/>
          <w:sz w:val="28"/>
          <w:szCs w:val="28"/>
        </w:rPr>
        <w:t>0 hod.</w:t>
      </w:r>
      <w:r w:rsidRPr="002F7FEC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2F7FEC">
        <w:rPr>
          <w:rFonts w:asciiTheme="minorHAnsi" w:hAnsiTheme="minorHAnsi" w:cstheme="minorHAnsi"/>
          <w:sz w:val="22"/>
          <w:szCs w:val="22"/>
        </w:rPr>
        <w:t xml:space="preserve">Otevřeno muzeum i bistro s občerstvením. </w:t>
      </w:r>
    </w:p>
    <w:p w:rsidR="00131DDC" w:rsidRPr="00B53978" w:rsidRDefault="00131DDC" w:rsidP="00131DDC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F7FEC">
        <w:rPr>
          <w:rFonts w:asciiTheme="minorHAnsi" w:hAnsiTheme="minorHAnsi" w:cstheme="minorHAnsi"/>
          <w:sz w:val="22"/>
          <w:szCs w:val="22"/>
        </w:rPr>
        <w:t xml:space="preserve">Vstup: sleva 50% </w:t>
      </w:r>
      <w:hyperlink w:history="1">
        <w:r w:rsidR="002F7FEC" w:rsidRPr="002F7FEC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www.museumofbricks.cz </w:t>
        </w:r>
      </w:hyperlink>
    </w:p>
    <w:p w:rsidR="00131DDC" w:rsidRPr="00131DDC" w:rsidRDefault="00131DDC" w:rsidP="007D7079">
      <w:pPr>
        <w:shd w:val="clear" w:color="auto" w:fill="EDEDED" w:themeFill="accent3" w:themeFillTint="33"/>
        <w:ind w:left="2124" w:hanging="2124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C4E46" w:rsidRPr="001C1860" w:rsidRDefault="007C4E46" w:rsidP="007C4E46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1C1860">
        <w:rPr>
          <w:rFonts w:ascii="Calibri" w:hAnsi="Calibri"/>
          <w:b/>
          <w:i/>
          <w:sz w:val="28"/>
          <w:szCs w:val="28"/>
        </w:rPr>
        <w:t xml:space="preserve">Muzeum kutnohorských pověstí duchů a strašidel (Vlašský dvůr) Havlíčkovo nám. 552 | </w:t>
      </w:r>
    </w:p>
    <w:p w:rsidR="007C4E46" w:rsidRPr="001C1860" w:rsidRDefault="007C4E46" w:rsidP="007C4E46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1C1860">
        <w:rPr>
          <w:rFonts w:ascii="Calibri" w:hAnsi="Calibri"/>
          <w:b/>
          <w:i/>
          <w:sz w:val="28"/>
          <w:szCs w:val="28"/>
        </w:rPr>
        <w:t>18:00 – 2</w:t>
      </w:r>
      <w:r w:rsidR="001C1860" w:rsidRPr="001C1860">
        <w:rPr>
          <w:rFonts w:ascii="Calibri" w:hAnsi="Calibri"/>
          <w:b/>
          <w:i/>
          <w:sz w:val="28"/>
          <w:szCs w:val="28"/>
        </w:rPr>
        <w:t>3</w:t>
      </w:r>
      <w:r w:rsidRPr="001C1860">
        <w:rPr>
          <w:rFonts w:ascii="Calibri" w:hAnsi="Calibri"/>
          <w:b/>
          <w:i/>
          <w:sz w:val="28"/>
          <w:szCs w:val="28"/>
        </w:rPr>
        <w:t>:00 hod.</w:t>
      </w:r>
    </w:p>
    <w:p w:rsidR="001C1860" w:rsidRPr="001C1860" w:rsidRDefault="001C1860" w:rsidP="005856E0">
      <w:pPr>
        <w:shd w:val="clear" w:color="auto" w:fill="EDEDED" w:themeFill="accent3" w:themeFillTint="33"/>
        <w:rPr>
          <w:rFonts w:ascii="Calibri" w:hAnsi="Calibri"/>
          <w:bCs/>
          <w:sz w:val="22"/>
          <w:szCs w:val="22"/>
        </w:rPr>
      </w:pPr>
      <w:r w:rsidRPr="001C1860">
        <w:rPr>
          <w:rFonts w:ascii="Calibri" w:hAnsi="Calibri"/>
          <w:bCs/>
          <w:sz w:val="22"/>
          <w:szCs w:val="22"/>
        </w:rPr>
        <w:t>Kdo zprvu nepronikne do počátků vzniku slavného města a jeho legend, jakoby na Horách Kutných nebyl...</w:t>
      </w:r>
    </w:p>
    <w:p w:rsidR="005856E0" w:rsidRPr="001C1860" w:rsidRDefault="00B53978" w:rsidP="005856E0">
      <w:pPr>
        <w:shd w:val="clear" w:color="auto" w:fill="EDEDED" w:themeFill="accent3" w:themeFillTint="33"/>
        <w:rPr>
          <w:rStyle w:val="Hypertextovodka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Vstup: 50 Kč </w:t>
      </w:r>
      <w:hyperlink r:id="rId12" w:history="1">
        <w:r w:rsidR="007C4E46" w:rsidRPr="001C1860">
          <w:rPr>
            <w:rStyle w:val="Hypertextovodkaz"/>
            <w:rFonts w:ascii="Calibri" w:hAnsi="Calibri"/>
            <w:sz w:val="22"/>
            <w:szCs w:val="22"/>
          </w:rPr>
          <w:t>www.muzeumb.cz</w:t>
        </w:r>
      </w:hyperlink>
    </w:p>
    <w:p w:rsidR="005856E0" w:rsidRPr="00220D75" w:rsidRDefault="007C4E46" w:rsidP="00220D75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131DDC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A61BC0" w:rsidRPr="00220D75">
        <w:rPr>
          <w:rFonts w:ascii="Calibri" w:hAnsi="Calibri"/>
          <w:b/>
          <w:i/>
          <w:sz w:val="28"/>
          <w:szCs w:val="28"/>
        </w:rPr>
        <w:t>K</w:t>
      </w:r>
      <w:r w:rsidR="005856E0" w:rsidRPr="00220D75">
        <w:rPr>
          <w:rFonts w:ascii="Calibri" w:hAnsi="Calibri"/>
          <w:b/>
          <w:i/>
          <w:sz w:val="28"/>
          <w:szCs w:val="28"/>
        </w:rPr>
        <w:t xml:space="preserve">ostel sv. Jana Nepomuckého, </w:t>
      </w:r>
      <w:proofErr w:type="spellStart"/>
      <w:r w:rsidR="005856E0" w:rsidRPr="00220D75">
        <w:rPr>
          <w:rFonts w:ascii="Calibri" w:hAnsi="Calibri"/>
          <w:b/>
          <w:i/>
          <w:sz w:val="28"/>
          <w:szCs w:val="28"/>
        </w:rPr>
        <w:t>Lierova</w:t>
      </w:r>
      <w:proofErr w:type="spellEnd"/>
      <w:r w:rsidR="005856E0" w:rsidRPr="00220D75">
        <w:rPr>
          <w:rFonts w:ascii="Calibri" w:hAnsi="Calibri"/>
          <w:b/>
          <w:i/>
          <w:sz w:val="28"/>
          <w:szCs w:val="28"/>
        </w:rPr>
        <w:t xml:space="preserve"> 146 | </w:t>
      </w:r>
      <w:r w:rsidR="005856E0" w:rsidRPr="00220D75">
        <w:rPr>
          <w:rFonts w:ascii="Calibri" w:hAnsi="Calibri"/>
          <w:b/>
          <w:bCs/>
          <w:i/>
          <w:sz w:val="28"/>
          <w:szCs w:val="28"/>
        </w:rPr>
        <w:t>19:00 – 21:00 hod.</w:t>
      </w:r>
      <w:r w:rsidR="005856E0" w:rsidRPr="00220D75">
        <w:rPr>
          <w:rFonts w:ascii="Calibri" w:hAnsi="Calibri"/>
          <w:b/>
          <w:bCs/>
          <w:i/>
          <w:sz w:val="28"/>
          <w:szCs w:val="28"/>
        </w:rPr>
        <w:br/>
      </w:r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Wolf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Lost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Poem - básnířky vlčího srdce - sólový projekt Jana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Žambocha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Žamboši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>)</w:t>
      </w:r>
      <w:r w:rsidR="00220D75" w:rsidRPr="00220D75">
        <w:rPr>
          <w:rFonts w:asciiTheme="minorHAnsi" w:hAnsiTheme="minorHAnsi" w:cstheme="minorHAnsi"/>
          <w:bCs/>
          <w:sz w:val="22"/>
          <w:szCs w:val="22"/>
        </w:rPr>
        <w:br/>
        <w:t xml:space="preserve">Z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šáší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vnitřních pustých lesů občas vykoukne vlčí čumák, aby si čuchl ke sbírkám poezie básnířek a poté bloumal dny a noci ztracen, přemýšleje, jak těm ženám složit hold. Nenachází klid, dokud drápy nevyryje, dokud hrdlem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nevyvyje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do mlhy zprávu o setkání s těmi nádhernostmi, šílenostmi, hrůzami a krásami, které do svých </w:t>
      </w:r>
      <w:proofErr w:type="spellStart"/>
      <w:r w:rsidR="00220D75" w:rsidRPr="00220D75">
        <w:rPr>
          <w:rFonts w:asciiTheme="minorHAnsi" w:hAnsiTheme="minorHAnsi" w:cstheme="minorHAnsi"/>
          <w:bCs/>
          <w:sz w:val="22"/>
          <w:szCs w:val="22"/>
        </w:rPr>
        <w:t>poezijních</w:t>
      </w:r>
      <w:proofErr w:type="spellEnd"/>
      <w:r w:rsidR="00220D75" w:rsidRPr="00220D75">
        <w:rPr>
          <w:rFonts w:asciiTheme="minorHAnsi" w:hAnsiTheme="minorHAnsi" w:cstheme="minorHAnsi"/>
          <w:bCs/>
          <w:sz w:val="22"/>
          <w:szCs w:val="22"/>
        </w:rPr>
        <w:t xml:space="preserve"> světů zaklely… Při live koncertech se pak pomocí těch písní dere temnotou ke světlu…</w:t>
      </w:r>
      <w:r w:rsidR="00220D75" w:rsidRPr="00220D75">
        <w:rPr>
          <w:rFonts w:asciiTheme="minorHAnsi" w:hAnsiTheme="minorHAnsi" w:cstheme="minorHAnsi"/>
          <w:bCs/>
          <w:sz w:val="22"/>
          <w:szCs w:val="22"/>
        </w:rPr>
        <w:br/>
      </w:r>
      <w:hyperlink r:id="rId13" w:history="1">
        <w:r w:rsidR="005856E0" w:rsidRPr="00220D75">
          <w:rPr>
            <w:rStyle w:val="Hypertextovodkaz"/>
            <w:rFonts w:asciiTheme="minorHAnsi" w:hAnsiTheme="minorHAnsi" w:cstheme="minorHAnsi"/>
            <w:sz w:val="22"/>
            <w:szCs w:val="22"/>
          </w:rPr>
          <w:t>www.kutnahora.cz</w:t>
        </w:r>
      </w:hyperlink>
    </w:p>
    <w:p w:rsidR="007C4E46" w:rsidRPr="00131DDC" w:rsidRDefault="007C4E46" w:rsidP="001A5542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  <w:highlight w:val="yellow"/>
        </w:rPr>
      </w:pPr>
    </w:p>
    <w:p w:rsidR="005856E0" w:rsidRPr="002B0F61" w:rsidRDefault="005856E0" w:rsidP="005856E0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2B0F61">
        <w:rPr>
          <w:rFonts w:ascii="Calibri" w:hAnsi="Calibri"/>
          <w:b/>
          <w:i/>
          <w:sz w:val="28"/>
          <w:szCs w:val="28"/>
        </w:rPr>
        <w:t xml:space="preserve">Vlašský dvůr, Havlíčkovo nám. 552 | 19:00 – 22:00 hod. </w:t>
      </w:r>
    </w:p>
    <w:p w:rsidR="005856E0" w:rsidRPr="00B53978" w:rsidRDefault="002B0F61" w:rsidP="005856E0">
      <w:pPr>
        <w:shd w:val="clear" w:color="auto" w:fill="EDEDED" w:themeFill="accent3" w:themeFillTint="33"/>
        <w:rPr>
          <w:rFonts w:asciiTheme="minorHAnsi" w:hAnsiTheme="minorHAnsi" w:cstheme="minorHAnsi"/>
          <w:sz w:val="22"/>
          <w:szCs w:val="22"/>
        </w:rPr>
      </w:pPr>
      <w:r w:rsidRPr="002B0F61">
        <w:rPr>
          <w:rFonts w:asciiTheme="minorHAnsi" w:hAnsiTheme="minorHAnsi" w:cstheme="minorHAnsi"/>
          <w:sz w:val="22"/>
          <w:szCs w:val="22"/>
        </w:rPr>
        <w:t xml:space="preserve">Prohlídky královské mincovny za zvýhodněný vstup 30 Kč. Během prohlídky uvidíte historii jedinečné mincovny českého království, potkáte průvodce v kostýmu, kteří budou připraveni odpovídat na vaše dotazy, a s panem pregéřem zažijete ražbu pražských grošů. Ve spodním patře naší kaple uvidíte právě probíhající výstavu v rámci doznívání festivalu Dva písaři </w:t>
      </w:r>
      <w:proofErr w:type="spellStart"/>
      <w:r w:rsidRPr="002B0F61">
        <w:rPr>
          <w:rFonts w:asciiTheme="minorHAnsi" w:hAnsiTheme="minorHAnsi" w:cstheme="minorHAnsi"/>
          <w:sz w:val="22"/>
          <w:szCs w:val="22"/>
        </w:rPr>
        <w:t>Fest</w:t>
      </w:r>
      <w:proofErr w:type="spellEnd"/>
      <w:r w:rsidRPr="002B0F61">
        <w:rPr>
          <w:rFonts w:asciiTheme="minorHAnsi" w:hAnsiTheme="minorHAnsi" w:cstheme="minorHAnsi"/>
          <w:sz w:val="22"/>
          <w:szCs w:val="22"/>
        </w:rPr>
        <w:t xml:space="preserve"> spolu s melodiemi napříč staletími v podání Jana </w:t>
      </w:r>
      <w:proofErr w:type="spellStart"/>
      <w:r w:rsidRPr="002B0F61">
        <w:rPr>
          <w:rFonts w:asciiTheme="minorHAnsi" w:hAnsiTheme="minorHAnsi" w:cstheme="minorHAnsi"/>
          <w:sz w:val="22"/>
          <w:szCs w:val="22"/>
        </w:rPr>
        <w:t>Venase</w:t>
      </w:r>
      <w:proofErr w:type="spellEnd"/>
      <w:r w:rsidRPr="002B0F61">
        <w:rPr>
          <w:rFonts w:asciiTheme="minorHAnsi" w:hAnsiTheme="minorHAnsi" w:cstheme="minorHAnsi"/>
          <w:sz w:val="22"/>
          <w:szCs w:val="22"/>
        </w:rPr>
        <w:t xml:space="preserve"> ml., zpěváka, skladatele, multiinstrumentalisty, který absolvoval turné s legendárním </w:t>
      </w:r>
      <w:proofErr w:type="spellStart"/>
      <w:r w:rsidRPr="002B0F61">
        <w:rPr>
          <w:rFonts w:asciiTheme="minorHAnsi" w:hAnsiTheme="minorHAnsi" w:cstheme="minorHAnsi"/>
          <w:sz w:val="22"/>
          <w:szCs w:val="22"/>
        </w:rPr>
        <w:t>Ritchiem</w:t>
      </w:r>
      <w:proofErr w:type="spellEnd"/>
      <w:r w:rsidRPr="002B0F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0F61">
        <w:rPr>
          <w:rFonts w:asciiTheme="minorHAnsi" w:hAnsiTheme="minorHAnsi" w:cstheme="minorHAnsi"/>
          <w:sz w:val="22"/>
          <w:szCs w:val="22"/>
        </w:rPr>
        <w:t>Blackmorem</w:t>
      </w:r>
      <w:proofErr w:type="spellEnd"/>
      <w:r w:rsidRPr="002B0F61">
        <w:rPr>
          <w:rFonts w:asciiTheme="minorHAnsi" w:hAnsiTheme="minorHAnsi" w:cstheme="minorHAnsi"/>
          <w:sz w:val="22"/>
          <w:szCs w:val="22"/>
        </w:rPr>
        <w:t xml:space="preserve"> z kapely </w:t>
      </w:r>
      <w:proofErr w:type="spellStart"/>
      <w:r w:rsidRPr="002B0F61">
        <w:rPr>
          <w:rFonts w:asciiTheme="minorHAnsi" w:hAnsiTheme="minorHAnsi" w:cstheme="minorHAnsi"/>
          <w:sz w:val="22"/>
          <w:szCs w:val="22"/>
        </w:rPr>
        <w:t>Dee</w:t>
      </w:r>
      <w:r>
        <w:rPr>
          <w:rFonts w:asciiTheme="minorHAnsi" w:hAnsiTheme="minorHAnsi" w:cstheme="minorHAnsi"/>
          <w:sz w:val="22"/>
          <w:szCs w:val="22"/>
        </w:rPr>
        <w:t>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Ourple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Blackmore´s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night. </w:t>
      </w:r>
      <w:hyperlink r:id="rId14" w:history="1">
        <w:r w:rsidR="005856E0" w:rsidRPr="002B0F61">
          <w:rPr>
            <w:rStyle w:val="Hypertextovodkaz"/>
            <w:rFonts w:ascii="Calibri" w:hAnsi="Calibri"/>
            <w:sz w:val="22"/>
            <w:szCs w:val="22"/>
          </w:rPr>
          <w:t>www.pskh.cz</w:t>
        </w:r>
      </w:hyperlink>
    </w:p>
    <w:p w:rsidR="005856E0" w:rsidRPr="00131DDC" w:rsidRDefault="005856E0" w:rsidP="005856E0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  <w:highlight w:val="yellow"/>
        </w:rPr>
      </w:pPr>
    </w:p>
    <w:p w:rsidR="001A5542" w:rsidRPr="00973EFE" w:rsidRDefault="001A5542" w:rsidP="001A5542">
      <w:pPr>
        <w:shd w:val="clear" w:color="auto" w:fill="EDEDED" w:themeFill="accent3" w:themeFillTint="33"/>
        <w:rPr>
          <w:rFonts w:ascii="Calibri" w:hAnsi="Calibri"/>
          <w:b/>
          <w:i/>
          <w:sz w:val="28"/>
          <w:szCs w:val="28"/>
        </w:rPr>
      </w:pPr>
      <w:r w:rsidRPr="00973EFE">
        <w:rPr>
          <w:rFonts w:ascii="Calibri" w:hAnsi="Calibri"/>
          <w:b/>
          <w:i/>
          <w:sz w:val="28"/>
          <w:szCs w:val="28"/>
        </w:rPr>
        <w:t>České muzeum stříbra – Hrádek, Barborská 28 a Kamenný dům, Václavské nám.</w:t>
      </w:r>
      <w:r w:rsidR="00811FBF" w:rsidRPr="00973EFE">
        <w:rPr>
          <w:rFonts w:ascii="Calibri" w:hAnsi="Calibri"/>
          <w:b/>
          <w:i/>
          <w:sz w:val="28"/>
          <w:szCs w:val="28"/>
        </w:rPr>
        <w:t xml:space="preserve"> 183 |  19</w:t>
      </w:r>
      <w:r w:rsidRPr="00973EFE">
        <w:rPr>
          <w:rFonts w:ascii="Calibri" w:hAnsi="Calibri"/>
          <w:b/>
          <w:i/>
          <w:sz w:val="28"/>
          <w:szCs w:val="28"/>
        </w:rPr>
        <w:t>:00 – 23:00 hod.</w:t>
      </w:r>
    </w:p>
    <w:p w:rsidR="004457D2" w:rsidRPr="00B53978" w:rsidRDefault="00973EFE" w:rsidP="004457D2">
      <w:pPr>
        <w:shd w:val="clear" w:color="auto" w:fill="EDEDED" w:themeFill="accent3" w:themeFillTint="33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73EFE">
        <w:rPr>
          <w:rFonts w:asciiTheme="minorHAnsi" w:hAnsiTheme="minorHAnsi" w:cstheme="minorHAnsi"/>
          <w:sz w:val="22"/>
          <w:szCs w:val="22"/>
        </w:rPr>
        <w:t xml:space="preserve">Zažijte muzeum v jiném světle – strašidelný Kamenný dům, husitské divadlo s šermem i pochodněmi či egyptské líčení na Hrádku. Při prohlídkách vám rádi odpovíme na všechny zvídavé dotazy, program si užijí děti i dospělí. Vyjde nové číslo Věstníku z Hrádku (č. </w:t>
      </w:r>
      <w:proofErr w:type="gramStart"/>
      <w:r w:rsidRPr="00973EFE">
        <w:rPr>
          <w:rFonts w:asciiTheme="minorHAnsi" w:hAnsiTheme="minorHAnsi" w:cstheme="minorHAnsi"/>
          <w:sz w:val="22"/>
          <w:szCs w:val="22"/>
        </w:rPr>
        <w:t>10).</w:t>
      </w:r>
      <w:hyperlink r:id="rId15" w:history="1">
        <w:r w:rsidR="004457D2" w:rsidRPr="00973EFE">
          <w:rPr>
            <w:rStyle w:val="Hypertextovodkaz"/>
            <w:rFonts w:ascii="Calibri" w:hAnsi="Calibri"/>
            <w:sz w:val="22"/>
            <w:szCs w:val="22"/>
          </w:rPr>
          <w:t>www</w:t>
        </w:r>
        <w:proofErr w:type="gramEnd"/>
        <w:r w:rsidR="004457D2" w:rsidRPr="00973EFE">
          <w:rPr>
            <w:rStyle w:val="Hypertextovodkaz"/>
            <w:rFonts w:ascii="Calibri" w:hAnsi="Calibri"/>
            <w:sz w:val="22"/>
            <w:szCs w:val="22"/>
          </w:rPr>
          <w:t>.cms-kh.cz</w:t>
        </w:r>
      </w:hyperlink>
    </w:p>
    <w:p w:rsidR="007D7079" w:rsidRPr="00973EFE" w:rsidRDefault="007D7079" w:rsidP="00A42C34">
      <w:pPr>
        <w:shd w:val="clear" w:color="auto" w:fill="EDEDED" w:themeFill="accent3" w:themeFillTint="33"/>
        <w:rPr>
          <w:rStyle w:val="Hypertextovodkaz"/>
          <w:rFonts w:ascii="Calibri" w:hAnsi="Calibri"/>
          <w:sz w:val="22"/>
          <w:szCs w:val="22"/>
        </w:rPr>
      </w:pPr>
    </w:p>
    <w:p w:rsidR="008A0159" w:rsidRDefault="008A0159" w:rsidP="00E70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20"/>
          <w:szCs w:val="20"/>
          <w:u w:val="single"/>
        </w:rPr>
      </w:pPr>
    </w:p>
    <w:p w:rsidR="00B53978" w:rsidRDefault="00B53978" w:rsidP="00D916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20"/>
          <w:szCs w:val="20"/>
          <w:u w:val="single"/>
        </w:rPr>
      </w:pPr>
    </w:p>
    <w:p w:rsidR="00E70835" w:rsidRPr="00473C1A" w:rsidRDefault="00E70835" w:rsidP="00D916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20"/>
          <w:szCs w:val="20"/>
          <w:u w:val="single"/>
        </w:rPr>
      </w:pPr>
      <w:r w:rsidRPr="00473C1A">
        <w:rPr>
          <w:rFonts w:ascii="Verdana" w:hAnsi="Verdana" w:cs="Tahoma"/>
          <w:b/>
          <w:sz w:val="20"/>
          <w:szCs w:val="20"/>
          <w:u w:val="single"/>
        </w:rPr>
        <w:t>Informační centrum Města Kutná Hora</w:t>
      </w:r>
    </w:p>
    <w:p w:rsidR="00E70835" w:rsidRPr="00473C1A" w:rsidRDefault="00131DDC" w:rsidP="00E70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>Palackého nám. 377</w:t>
      </w:r>
      <w:r w:rsidR="00E70835" w:rsidRPr="00473C1A">
        <w:rPr>
          <w:rFonts w:ascii="Verdana" w:hAnsi="Verdana" w:cs="Tahoma"/>
          <w:bCs/>
          <w:sz w:val="16"/>
          <w:szCs w:val="16"/>
        </w:rPr>
        <w:t>, 284 01 Kutná Hora</w:t>
      </w:r>
    </w:p>
    <w:p w:rsidR="00E70835" w:rsidRPr="00473C1A" w:rsidRDefault="00E70835" w:rsidP="00E70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Cs/>
          <w:sz w:val="16"/>
          <w:szCs w:val="16"/>
        </w:rPr>
      </w:pPr>
      <w:r w:rsidRPr="00473C1A">
        <w:rPr>
          <w:rFonts w:ascii="Verdana" w:hAnsi="Verdana" w:cs="Tahoma"/>
          <w:bCs/>
          <w:sz w:val="16"/>
          <w:szCs w:val="16"/>
        </w:rPr>
        <w:t xml:space="preserve">tel.: +420 327 512 378, +420 731 801 004  </w:t>
      </w:r>
    </w:p>
    <w:p w:rsidR="00E70835" w:rsidRPr="00473C1A" w:rsidRDefault="00E70835" w:rsidP="00E70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Cs/>
          <w:sz w:val="16"/>
          <w:szCs w:val="16"/>
        </w:rPr>
      </w:pPr>
      <w:r w:rsidRPr="00473C1A">
        <w:rPr>
          <w:rFonts w:ascii="Verdana" w:hAnsi="Verdana" w:cs="Tahoma"/>
          <w:bCs/>
          <w:sz w:val="16"/>
          <w:szCs w:val="16"/>
        </w:rPr>
        <w:t xml:space="preserve">e-mail: </w:t>
      </w:r>
      <w:hyperlink r:id="rId16" w:history="1">
        <w:r w:rsidRPr="00E70835">
          <w:rPr>
            <w:rFonts w:ascii="Verdana" w:hAnsi="Verdana" w:cs="Tahoma"/>
            <w:bCs/>
            <w:color w:val="0000FF"/>
            <w:sz w:val="16"/>
            <w:szCs w:val="16"/>
            <w:u w:val="single"/>
          </w:rPr>
          <w:t>infocentrum@kutnahora.cz</w:t>
        </w:r>
      </w:hyperlink>
      <w:r w:rsidRPr="00473C1A">
        <w:rPr>
          <w:rFonts w:ascii="Verdana" w:hAnsi="Verdana" w:cs="Tahoma"/>
          <w:bCs/>
          <w:sz w:val="16"/>
          <w:szCs w:val="16"/>
        </w:rPr>
        <w:t xml:space="preserve">, </w:t>
      </w:r>
      <w:hyperlink r:id="rId17" w:history="1">
        <w:r w:rsidRPr="00E70835">
          <w:rPr>
            <w:rFonts w:ascii="Verdana" w:hAnsi="Verdana" w:cs="Tahoma"/>
            <w:bCs/>
            <w:color w:val="0000FF"/>
            <w:sz w:val="16"/>
            <w:szCs w:val="16"/>
            <w:u w:val="single"/>
          </w:rPr>
          <w:t>www.kutnahora.cz</w:t>
        </w:r>
      </w:hyperlink>
      <w:bookmarkStart w:id="0" w:name="_GoBack"/>
      <w:bookmarkEnd w:id="0"/>
    </w:p>
    <w:p w:rsidR="00E70835" w:rsidRPr="00473C1A" w:rsidRDefault="00E70835" w:rsidP="00E70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Cs/>
          <w:sz w:val="18"/>
          <w:szCs w:val="20"/>
        </w:rPr>
      </w:pPr>
    </w:p>
    <w:sectPr w:rsidR="00E70835" w:rsidRPr="00473C1A" w:rsidSect="00FC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508"/>
    <w:multiLevelType w:val="hybridMultilevel"/>
    <w:tmpl w:val="F53A61A6"/>
    <w:lvl w:ilvl="0" w:tplc="88C67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21A9"/>
    <w:multiLevelType w:val="hybridMultilevel"/>
    <w:tmpl w:val="C01C93CC"/>
    <w:lvl w:ilvl="0" w:tplc="5FDC1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6"/>
    <w:rsid w:val="00004BED"/>
    <w:rsid w:val="00005141"/>
    <w:rsid w:val="00014236"/>
    <w:rsid w:val="000333FC"/>
    <w:rsid w:val="00040C13"/>
    <w:rsid w:val="00051485"/>
    <w:rsid w:val="00071307"/>
    <w:rsid w:val="00071B04"/>
    <w:rsid w:val="000749FB"/>
    <w:rsid w:val="00080C33"/>
    <w:rsid w:val="000A1EE8"/>
    <w:rsid w:val="000A759F"/>
    <w:rsid w:val="000B5644"/>
    <w:rsid w:val="000B795E"/>
    <w:rsid w:val="000F40F6"/>
    <w:rsid w:val="00101138"/>
    <w:rsid w:val="00105C43"/>
    <w:rsid w:val="00125D2A"/>
    <w:rsid w:val="00131DDC"/>
    <w:rsid w:val="00134555"/>
    <w:rsid w:val="00174A84"/>
    <w:rsid w:val="00184137"/>
    <w:rsid w:val="001A32E6"/>
    <w:rsid w:val="001A5542"/>
    <w:rsid w:val="001C1860"/>
    <w:rsid w:val="001D637B"/>
    <w:rsid w:val="001E5587"/>
    <w:rsid w:val="00220D75"/>
    <w:rsid w:val="00233E57"/>
    <w:rsid w:val="00236744"/>
    <w:rsid w:val="00236D04"/>
    <w:rsid w:val="002374ED"/>
    <w:rsid w:val="00265E67"/>
    <w:rsid w:val="002B0F61"/>
    <w:rsid w:val="002B291F"/>
    <w:rsid w:val="002D322D"/>
    <w:rsid w:val="002F7AFE"/>
    <w:rsid w:val="002F7FEC"/>
    <w:rsid w:val="003072B3"/>
    <w:rsid w:val="00354EBB"/>
    <w:rsid w:val="003700AA"/>
    <w:rsid w:val="003904F5"/>
    <w:rsid w:val="00392AB6"/>
    <w:rsid w:val="003B051B"/>
    <w:rsid w:val="004205C8"/>
    <w:rsid w:val="004457D2"/>
    <w:rsid w:val="00473C1A"/>
    <w:rsid w:val="004840EC"/>
    <w:rsid w:val="00486153"/>
    <w:rsid w:val="004D503C"/>
    <w:rsid w:val="005333DC"/>
    <w:rsid w:val="005340FA"/>
    <w:rsid w:val="00554005"/>
    <w:rsid w:val="005856E0"/>
    <w:rsid w:val="005876B0"/>
    <w:rsid w:val="005B4906"/>
    <w:rsid w:val="005C0654"/>
    <w:rsid w:val="005D261D"/>
    <w:rsid w:val="00670F1A"/>
    <w:rsid w:val="006B6465"/>
    <w:rsid w:val="006D4DF1"/>
    <w:rsid w:val="006E12CC"/>
    <w:rsid w:val="007176B9"/>
    <w:rsid w:val="00722E38"/>
    <w:rsid w:val="00734AB9"/>
    <w:rsid w:val="007726C5"/>
    <w:rsid w:val="00780885"/>
    <w:rsid w:val="00797205"/>
    <w:rsid w:val="007A34AB"/>
    <w:rsid w:val="007C4E46"/>
    <w:rsid w:val="007D7079"/>
    <w:rsid w:val="00811FBF"/>
    <w:rsid w:val="008331B9"/>
    <w:rsid w:val="008332D4"/>
    <w:rsid w:val="00857A4E"/>
    <w:rsid w:val="00886FAE"/>
    <w:rsid w:val="008925CB"/>
    <w:rsid w:val="008A0159"/>
    <w:rsid w:val="008A2C15"/>
    <w:rsid w:val="00971214"/>
    <w:rsid w:val="00973EFE"/>
    <w:rsid w:val="00A22856"/>
    <w:rsid w:val="00A37C29"/>
    <w:rsid w:val="00A42C34"/>
    <w:rsid w:val="00A61BC0"/>
    <w:rsid w:val="00AB257F"/>
    <w:rsid w:val="00AB270E"/>
    <w:rsid w:val="00AC1958"/>
    <w:rsid w:val="00AF644B"/>
    <w:rsid w:val="00B10B6C"/>
    <w:rsid w:val="00B327FF"/>
    <w:rsid w:val="00B37F9B"/>
    <w:rsid w:val="00B53978"/>
    <w:rsid w:val="00B62D7C"/>
    <w:rsid w:val="00B8440D"/>
    <w:rsid w:val="00B93E7F"/>
    <w:rsid w:val="00BA2BDD"/>
    <w:rsid w:val="00BE4E52"/>
    <w:rsid w:val="00CE72DA"/>
    <w:rsid w:val="00CF5DF3"/>
    <w:rsid w:val="00D50CB3"/>
    <w:rsid w:val="00D621B7"/>
    <w:rsid w:val="00D65415"/>
    <w:rsid w:val="00D9162C"/>
    <w:rsid w:val="00D91ADA"/>
    <w:rsid w:val="00DB4A99"/>
    <w:rsid w:val="00E03046"/>
    <w:rsid w:val="00E70835"/>
    <w:rsid w:val="00E803C8"/>
    <w:rsid w:val="00E85F16"/>
    <w:rsid w:val="00ED4F67"/>
    <w:rsid w:val="00EF3B3D"/>
    <w:rsid w:val="00F02FE8"/>
    <w:rsid w:val="00F14D2A"/>
    <w:rsid w:val="00F45B74"/>
    <w:rsid w:val="00F75381"/>
    <w:rsid w:val="00FC4329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E189"/>
  <w15:chartTrackingRefBased/>
  <w15:docId w15:val="{540BDDD9-AFA0-4515-9225-C6E84414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473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340F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503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0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07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D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ickehodum.cz" TargetMode="External"/><Relationship Id="rId13" Type="http://schemas.openxmlformats.org/officeDocument/2006/relationships/hyperlink" Target="http://www.kutnahor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sk.cz" TargetMode="External"/><Relationship Id="rId12" Type="http://schemas.openxmlformats.org/officeDocument/2006/relationships/hyperlink" Target="http://www.muzeumb.cz" TargetMode="External"/><Relationship Id="rId17" Type="http://schemas.openxmlformats.org/officeDocument/2006/relationships/hyperlink" Target="http://www.kutnahor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centrum@kutnahora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ocomuse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s-kh.cz" TargetMode="External"/><Relationship Id="rId10" Type="http://schemas.openxmlformats.org/officeDocument/2006/relationships/hyperlink" Target="http://www.knihtiskarn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fj.cz" TargetMode="External"/><Relationship Id="rId14" Type="http://schemas.openxmlformats.org/officeDocument/2006/relationships/hyperlink" Target="http://www.ps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D4CE-6458-413F-9AA2-8A17575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Informacni centrum Kutna Hora</dc:creator>
  <cp:keywords/>
  <dc:description/>
  <cp:lastModifiedBy>Betuštiak Martin</cp:lastModifiedBy>
  <cp:revision>16</cp:revision>
  <dcterms:created xsi:type="dcterms:W3CDTF">2024-03-25T12:21:00Z</dcterms:created>
  <dcterms:modified xsi:type="dcterms:W3CDTF">2024-04-23T13:44:00Z</dcterms:modified>
</cp:coreProperties>
</file>