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9D" w:rsidRDefault="00966C9D" w:rsidP="00966C9D">
      <w:pPr>
        <w:spacing w:after="0"/>
      </w:pPr>
      <w:r>
        <w:t>MĚSTSKÝ ÚŘAD KUTNÁ HORA</w:t>
      </w:r>
    </w:p>
    <w:p w:rsidR="00966C9D" w:rsidRDefault="00966C9D" w:rsidP="00966C9D">
      <w:pPr>
        <w:spacing w:after="0"/>
      </w:pPr>
      <w:r>
        <w:t>Havlíčkovo nám. 552</w:t>
      </w:r>
    </w:p>
    <w:p w:rsidR="00966C9D" w:rsidRDefault="00966C9D" w:rsidP="00966C9D">
      <w:pPr>
        <w:spacing w:after="0"/>
      </w:pPr>
      <w:r>
        <w:t>284 01 Kutná Hora</w:t>
      </w:r>
    </w:p>
    <w:p w:rsidR="00966C9D" w:rsidRDefault="00966C9D" w:rsidP="00966C9D">
      <w:pPr>
        <w:spacing w:after="0"/>
      </w:pPr>
      <w:r>
        <w:t>ID DS: b65bfx3</w:t>
      </w:r>
    </w:p>
    <w:p w:rsidR="00966C9D" w:rsidRDefault="00CD6D1C" w:rsidP="00966C9D">
      <w:pPr>
        <w:spacing w:after="0"/>
      </w:pPr>
      <w:r>
        <w:t xml:space="preserve">Oddělení </w:t>
      </w:r>
      <w:r w:rsidR="00966C9D">
        <w:t>regionálního rozvoje</w:t>
      </w:r>
    </w:p>
    <w:p w:rsidR="00966C9D" w:rsidRDefault="00966C9D" w:rsidP="00966C9D">
      <w:pPr>
        <w:spacing w:after="0"/>
      </w:pPr>
      <w:r>
        <w:t>a územního plánování</w:t>
      </w:r>
    </w:p>
    <w:p w:rsidR="000E0317" w:rsidRDefault="00966C9D" w:rsidP="00966C9D">
      <w:pPr>
        <w:spacing w:after="0"/>
      </w:pPr>
      <w:r>
        <w:t>sídlo odboru: Václavské náměstí 182</w:t>
      </w:r>
    </w:p>
    <w:p w:rsidR="00966C9D" w:rsidRDefault="00966C9D" w:rsidP="00966C9D">
      <w:pPr>
        <w:spacing w:after="0"/>
      </w:pPr>
    </w:p>
    <w:p w:rsidR="00966C9D" w:rsidRDefault="00966C9D" w:rsidP="00966C9D">
      <w:pPr>
        <w:spacing w:after="0"/>
        <w:jc w:val="center"/>
        <w:rPr>
          <w:b/>
          <w:sz w:val="28"/>
          <w:szCs w:val="28"/>
          <w:u w:val="single"/>
        </w:rPr>
      </w:pPr>
      <w:r w:rsidRPr="00966C9D">
        <w:rPr>
          <w:b/>
          <w:sz w:val="28"/>
          <w:szCs w:val="28"/>
          <w:u w:val="single"/>
        </w:rPr>
        <w:t>ŽÁDOST O ZÁPŮJČKU Z FONDU ROZVOJE BYDLENÍ</w:t>
      </w:r>
    </w:p>
    <w:p w:rsidR="00460BF2" w:rsidRPr="00460BF2" w:rsidRDefault="00966C9D" w:rsidP="00460BF2">
      <w:pPr>
        <w:spacing w:after="0"/>
        <w:jc w:val="center"/>
        <w:rPr>
          <w:b/>
          <w:bCs/>
        </w:rPr>
      </w:pPr>
      <w:r w:rsidRPr="00460BF2">
        <w:rPr>
          <w:b/>
        </w:rPr>
        <w:t>dle</w:t>
      </w:r>
      <w:r w:rsidRPr="00966C9D">
        <w:t xml:space="preserve"> </w:t>
      </w:r>
      <w:r w:rsidR="00460BF2">
        <w:rPr>
          <w:b/>
          <w:bCs/>
        </w:rPr>
        <w:t>Zásad</w:t>
      </w:r>
      <w:r w:rsidR="00460BF2" w:rsidRPr="00460BF2">
        <w:rPr>
          <w:b/>
          <w:bCs/>
        </w:rPr>
        <w:t xml:space="preserve"> tvorby a</w:t>
      </w:r>
      <w:r w:rsidR="00460BF2" w:rsidRPr="00460BF2">
        <w:rPr>
          <w:b/>
          <w:bCs/>
          <w:lang w:val="x-none"/>
        </w:rPr>
        <w:t xml:space="preserve"> </w:t>
      </w:r>
      <w:r w:rsidR="00460BF2" w:rsidRPr="00460BF2">
        <w:rPr>
          <w:b/>
          <w:bCs/>
        </w:rPr>
        <w:t>vy</w:t>
      </w:r>
      <w:r w:rsidR="00460BF2" w:rsidRPr="00460BF2">
        <w:rPr>
          <w:b/>
          <w:bCs/>
          <w:lang w:val="x-none"/>
        </w:rPr>
        <w:t xml:space="preserve">užití prostředků zvláštního účelového </w:t>
      </w:r>
      <w:r w:rsidR="00460BF2" w:rsidRPr="00460BF2">
        <w:rPr>
          <w:b/>
          <w:bCs/>
        </w:rPr>
        <w:t>účtu</w:t>
      </w:r>
    </w:p>
    <w:p w:rsidR="00460BF2" w:rsidRPr="00460BF2" w:rsidRDefault="00460BF2" w:rsidP="00460BF2">
      <w:pPr>
        <w:spacing w:after="0"/>
        <w:jc w:val="center"/>
        <w:rPr>
          <w:b/>
          <w:bCs/>
          <w:lang w:val="x-none"/>
        </w:rPr>
      </w:pPr>
      <w:r w:rsidRPr="00460BF2">
        <w:rPr>
          <w:b/>
          <w:bCs/>
          <w:lang w:val="x-none"/>
        </w:rPr>
        <w:t>na podporu rozvoje bydlení na území Města Kutná Hora</w:t>
      </w:r>
    </w:p>
    <w:p w:rsidR="00966C9D" w:rsidRDefault="00966C9D" w:rsidP="00966C9D">
      <w:pPr>
        <w:spacing w:after="0"/>
        <w:jc w:val="center"/>
      </w:pPr>
    </w:p>
    <w:p w:rsidR="00966C9D" w:rsidRDefault="00966C9D" w:rsidP="00966C9D">
      <w:pPr>
        <w:spacing w:after="0"/>
      </w:pPr>
    </w:p>
    <w:p w:rsidR="00966C9D" w:rsidRDefault="00966C9D" w:rsidP="001E74F1">
      <w:pPr>
        <w:spacing w:after="120"/>
      </w:pPr>
      <w:r w:rsidRPr="001E74F1">
        <w:rPr>
          <w:b/>
        </w:rPr>
        <w:t>Žadatel:</w:t>
      </w:r>
      <w:r>
        <w:tab/>
        <w:t>jméno a příjmení:…………………………………………………………………………………………………</w:t>
      </w:r>
      <w:proofErr w:type="gramStart"/>
      <w:r>
        <w:t>…</w:t>
      </w:r>
      <w:r w:rsidR="001E74F1">
        <w:t>.....</w:t>
      </w:r>
      <w:proofErr w:type="gramEnd"/>
    </w:p>
    <w:p w:rsidR="00966C9D" w:rsidRDefault="00966C9D" w:rsidP="001E74F1">
      <w:pPr>
        <w:spacing w:after="120"/>
      </w:pPr>
      <w:r>
        <w:tab/>
      </w:r>
      <w:r>
        <w:tab/>
        <w:t>rodné číslo:………………………………………</w:t>
      </w:r>
      <w:proofErr w:type="gramStart"/>
      <w:r>
        <w:t>….číslo</w:t>
      </w:r>
      <w:proofErr w:type="gramEnd"/>
      <w:r>
        <w:t xml:space="preserve"> OP:………………………………………………………..</w:t>
      </w:r>
      <w:r w:rsidR="001E74F1">
        <w:t xml:space="preserve"> </w:t>
      </w:r>
    </w:p>
    <w:p w:rsidR="00966C9D" w:rsidRDefault="00966C9D" w:rsidP="001E74F1">
      <w:pPr>
        <w:spacing w:after="120"/>
      </w:pPr>
      <w:r>
        <w:tab/>
      </w:r>
      <w:r>
        <w:tab/>
        <w:t>adresa (trvalé bydliště):………………………………………………………………………………………………</w:t>
      </w:r>
    </w:p>
    <w:p w:rsidR="00966C9D" w:rsidRDefault="00966C9D" w:rsidP="001E74F1">
      <w:pPr>
        <w:spacing w:after="120"/>
      </w:pPr>
      <w:r>
        <w:tab/>
      </w:r>
      <w:r>
        <w:tab/>
        <w:t>telefon, e-mail, IDDS:…………………………………………………………………………………………</w:t>
      </w:r>
      <w:proofErr w:type="gramStart"/>
      <w:r>
        <w:t>…</w:t>
      </w:r>
      <w:r w:rsidR="001E74F1">
        <w:t>.......</w:t>
      </w:r>
      <w:proofErr w:type="gramEnd"/>
    </w:p>
    <w:p w:rsidR="00966C9D" w:rsidRDefault="00966C9D" w:rsidP="001E74F1">
      <w:pPr>
        <w:spacing w:after="120"/>
      </w:pPr>
      <w:r w:rsidRPr="001E74F1">
        <w:rPr>
          <w:b/>
        </w:rPr>
        <w:t>Objekt</w:t>
      </w:r>
      <w:r w:rsidR="00AC6490" w:rsidRPr="001E74F1">
        <w:rPr>
          <w:b/>
        </w:rPr>
        <w:t>:</w:t>
      </w:r>
      <w:r w:rsidR="00AC6490">
        <w:tab/>
      </w:r>
      <w:r w:rsidR="00AC6490">
        <w:tab/>
        <w:t xml:space="preserve">ulice, </w:t>
      </w:r>
      <w:proofErr w:type="gramStart"/>
      <w:r w:rsidR="00AC6490">
        <w:t>č.p.</w:t>
      </w:r>
      <w:proofErr w:type="gramEnd"/>
      <w:r w:rsidR="00AC6490">
        <w:t xml:space="preserve"> domu, na který je požadována zápůjčka:…………………………………………………….</w:t>
      </w:r>
    </w:p>
    <w:p w:rsidR="00AC6490" w:rsidRDefault="00AC6490" w:rsidP="001E74F1">
      <w:pPr>
        <w:spacing w:after="120"/>
      </w:pPr>
      <w:r>
        <w:tab/>
      </w:r>
      <w:r>
        <w:tab/>
        <w:t>……………………………………………………………………………………………………………………………………</w:t>
      </w:r>
      <w:r w:rsidR="001E74F1">
        <w:t>.</w:t>
      </w:r>
    </w:p>
    <w:p w:rsidR="001E74F1" w:rsidRPr="00D071E1" w:rsidRDefault="001E74F1" w:rsidP="001E74F1">
      <w:pPr>
        <w:spacing w:after="120"/>
        <w:rPr>
          <w:color w:val="FFFFFF" w:themeColor="background1"/>
        </w:rPr>
      </w:pPr>
    </w:p>
    <w:p w:rsidR="00AC6490" w:rsidRDefault="00AC6490" w:rsidP="001E74F1">
      <w:pPr>
        <w:spacing w:after="120"/>
      </w:pPr>
      <w:r w:rsidRPr="001E74F1">
        <w:rPr>
          <w:b/>
        </w:rPr>
        <w:t>Celková požadovaná cena zápůjčky</w:t>
      </w:r>
      <w:r>
        <w:t>:……………………………………………………………………………………………………</w:t>
      </w:r>
    </w:p>
    <w:p w:rsidR="00AC6490" w:rsidRDefault="00AC6490" w:rsidP="00966C9D">
      <w:pPr>
        <w:spacing w:after="0"/>
      </w:pPr>
    </w:p>
    <w:p w:rsidR="00AC6490" w:rsidRDefault="00AC6490" w:rsidP="00966C9D">
      <w:pPr>
        <w:spacing w:after="0"/>
        <w:rPr>
          <w:b/>
        </w:rPr>
      </w:pPr>
      <w:r w:rsidRPr="001E74F1">
        <w:rPr>
          <w:b/>
        </w:rPr>
        <w:t>Kód účelu zápůjčky:</w:t>
      </w:r>
      <w:r w:rsidR="00D071E1">
        <w:rPr>
          <w:b/>
        </w:rPr>
        <w:tab/>
      </w:r>
      <w:r w:rsidR="00D071E1">
        <w:rPr>
          <w:b/>
        </w:rPr>
        <w:tab/>
      </w:r>
      <w:r w:rsidR="00D071E1">
        <w:rPr>
          <w:b/>
        </w:rPr>
        <w:tab/>
      </w:r>
      <w:r w:rsidR="00D071E1">
        <w:rPr>
          <w:b/>
        </w:rPr>
        <w:tab/>
      </w:r>
      <w:r w:rsidR="00D071E1">
        <w:rPr>
          <w:b/>
        </w:rPr>
        <w:tab/>
      </w:r>
      <w:r w:rsidR="00D071E1">
        <w:rPr>
          <w:b/>
        </w:rPr>
        <w:tab/>
      </w:r>
      <w:r w:rsidR="00D071E1">
        <w:rPr>
          <w:b/>
        </w:rPr>
        <w:tab/>
        <w:t>Požadovaná částka</w:t>
      </w:r>
    </w:p>
    <w:p w:rsidR="00D071E1" w:rsidRPr="001E74F1" w:rsidRDefault="00D071E1" w:rsidP="00966C9D">
      <w:pPr>
        <w:spacing w:after="0"/>
        <w:rPr>
          <w:b/>
        </w:rPr>
      </w:pPr>
    </w:p>
    <w:p w:rsidR="004C159E" w:rsidRPr="004C159E" w:rsidRDefault="004C159E" w:rsidP="004C159E">
      <w:pPr>
        <w:keepNext/>
        <w:spacing w:after="0" w:line="240" w:lineRule="auto"/>
        <w:outlineLvl w:val="1"/>
        <w:rPr>
          <w:rFonts w:eastAsia="Times New Roman" w:cstheme="minorHAnsi"/>
          <w:b/>
          <w:color w:val="000000"/>
          <w:lang w:eastAsia="cs-CZ"/>
        </w:rPr>
      </w:pPr>
      <w:r w:rsidRPr="004C159E">
        <w:rPr>
          <w:rFonts w:eastAsia="Times New Roman" w:cstheme="minorHAnsi"/>
          <w:b/>
          <w:color w:val="000000"/>
          <w:lang w:eastAsia="cs-CZ"/>
        </w:rPr>
        <w:t>01</w:t>
      </w:r>
      <w:r w:rsidRPr="004C159E">
        <w:rPr>
          <w:rFonts w:eastAsia="Times New Roman" w:cstheme="minorHAnsi"/>
          <w:b/>
          <w:color w:val="000000"/>
          <w:lang w:eastAsia="cs-CZ"/>
        </w:rPr>
        <w:tab/>
        <w:t>Obnov</w:t>
      </w:r>
      <w:r>
        <w:rPr>
          <w:rFonts w:eastAsia="Times New Roman" w:cstheme="minorHAnsi"/>
          <w:b/>
          <w:color w:val="000000"/>
          <w:lang w:eastAsia="cs-CZ"/>
        </w:rPr>
        <w:t xml:space="preserve">a střechy a střešní konstrukce starší 10 let </w:t>
      </w:r>
      <w:r w:rsidR="001E74F1">
        <w:rPr>
          <w:rFonts w:eastAsia="Times New Roman" w:cstheme="minorHAnsi"/>
          <w:b/>
          <w:color w:val="000000"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ab/>
        <w:t>…………………………………………</w:t>
      </w:r>
    </w:p>
    <w:p w:rsidR="004C159E" w:rsidRPr="004C159E" w:rsidRDefault="004C159E" w:rsidP="004C159E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cs-CZ"/>
        </w:rPr>
      </w:pPr>
    </w:p>
    <w:p w:rsidR="004C159E" w:rsidRPr="004C159E" w:rsidRDefault="004C159E" w:rsidP="004C159E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02</w:t>
      </w:r>
      <w:r w:rsidRPr="004C159E">
        <w:rPr>
          <w:rFonts w:eastAsia="Times New Roman" w:cstheme="minorHAnsi"/>
          <w:b/>
          <w:lang w:eastAsia="cs-CZ"/>
        </w:rPr>
        <w:tab/>
        <w:t xml:space="preserve">Zřízení plynového nebo elektrického </w:t>
      </w:r>
      <w:r>
        <w:rPr>
          <w:rFonts w:eastAsia="Times New Roman" w:cstheme="minorHAnsi"/>
          <w:b/>
          <w:lang w:eastAsia="cs-CZ"/>
        </w:rPr>
        <w:t xml:space="preserve">vytápění </w:t>
      </w:r>
    </w:p>
    <w:p w:rsidR="004C159E" w:rsidRDefault="004C159E" w:rsidP="004C159E">
      <w:pPr>
        <w:spacing w:after="0" w:line="240" w:lineRule="auto"/>
        <w:rPr>
          <w:rFonts w:eastAsia="Times New Roman" w:cstheme="minorHAnsi"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 xml:space="preserve">          </w:t>
      </w:r>
      <w:r>
        <w:rPr>
          <w:rFonts w:eastAsia="Times New Roman" w:cstheme="minorHAnsi"/>
          <w:b/>
          <w:lang w:eastAsia="cs-CZ"/>
        </w:rPr>
        <w:tab/>
        <w:t xml:space="preserve">ve stávajícím domě nebo </w:t>
      </w:r>
      <w:r w:rsidRPr="004C159E">
        <w:rPr>
          <w:rFonts w:eastAsia="Times New Roman" w:cstheme="minorHAnsi"/>
          <w:b/>
          <w:lang w:eastAsia="cs-CZ"/>
        </w:rPr>
        <w:t>při nové výstavbě</w:t>
      </w:r>
      <w:r w:rsidRPr="004C159E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03</w:t>
      </w:r>
      <w:r w:rsidRPr="004C159E">
        <w:rPr>
          <w:rFonts w:eastAsia="Times New Roman" w:cstheme="minorHAnsi"/>
          <w:b/>
          <w:lang w:eastAsia="cs-CZ"/>
        </w:rPr>
        <w:tab/>
      </w:r>
      <w:r>
        <w:rPr>
          <w:rFonts w:eastAsia="Times New Roman" w:cstheme="minorHAnsi"/>
          <w:b/>
          <w:lang w:eastAsia="cs-CZ"/>
        </w:rPr>
        <w:t>Dodatečná</w:t>
      </w:r>
      <w:r w:rsidRPr="004C159E">
        <w:rPr>
          <w:rFonts w:eastAsia="Times New Roman" w:cstheme="minorHAnsi"/>
          <w:b/>
          <w:lang w:eastAsia="cs-CZ"/>
        </w:rPr>
        <w:t xml:space="preserve"> </w:t>
      </w:r>
      <w:r>
        <w:rPr>
          <w:rFonts w:eastAsia="Times New Roman" w:cstheme="minorHAnsi"/>
          <w:b/>
          <w:lang w:eastAsia="cs-CZ"/>
        </w:rPr>
        <w:t>izolace domu staršího 10 let</w:t>
      </w:r>
    </w:p>
    <w:p w:rsidR="001E74F1" w:rsidRDefault="004C159E" w:rsidP="004C159E">
      <w:pPr>
        <w:spacing w:after="0" w:line="240" w:lineRule="auto"/>
        <w:ind w:left="690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proti spodní vodě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ind w:left="690"/>
        <w:rPr>
          <w:rFonts w:eastAsia="Times New Roman" w:cstheme="minorHAnsi"/>
          <w:sz w:val="16"/>
          <w:szCs w:val="16"/>
          <w:lang w:eastAsia="cs-CZ"/>
        </w:rPr>
      </w:pPr>
      <w:r w:rsidRPr="004C159E">
        <w:rPr>
          <w:rFonts w:eastAsia="Times New Roman" w:cstheme="minorHAnsi"/>
          <w:sz w:val="16"/>
          <w:szCs w:val="16"/>
          <w:lang w:eastAsia="cs-CZ"/>
        </w:rPr>
        <w:tab/>
      </w:r>
    </w:p>
    <w:p w:rsidR="004C159E" w:rsidRDefault="004C159E" w:rsidP="001E74F1">
      <w:pPr>
        <w:spacing w:after="0" w:line="240" w:lineRule="auto"/>
        <w:rPr>
          <w:rFonts w:eastAsia="Times New Roman" w:cstheme="minorHAnsi"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04</w:t>
      </w:r>
      <w:r w:rsidRPr="004C159E">
        <w:rPr>
          <w:rFonts w:eastAsia="Times New Roman" w:cstheme="minorHAnsi"/>
          <w:b/>
          <w:lang w:eastAsia="cs-CZ"/>
        </w:rPr>
        <w:tab/>
        <w:t xml:space="preserve">Celková </w:t>
      </w:r>
      <w:r w:rsidR="001E74F1">
        <w:rPr>
          <w:rFonts w:eastAsia="Times New Roman" w:cstheme="minorHAnsi"/>
          <w:b/>
          <w:lang w:eastAsia="cs-CZ"/>
        </w:rPr>
        <w:t>obnova fasády domu staršího</w:t>
      </w:r>
      <w:r w:rsidRPr="004C159E">
        <w:rPr>
          <w:rFonts w:eastAsia="Times New Roman" w:cstheme="minorHAnsi"/>
          <w:b/>
          <w:lang w:eastAsia="cs-CZ"/>
        </w:rPr>
        <w:t xml:space="preserve"> 20 let</w:t>
      </w:r>
      <w:r w:rsidRPr="004C159E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1E74F1" w:rsidRPr="004C159E" w:rsidRDefault="001E74F1" w:rsidP="001E74F1">
      <w:pPr>
        <w:spacing w:after="0" w:line="240" w:lineRule="auto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05</w:t>
      </w:r>
      <w:r w:rsidRPr="004C159E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>Zateplení</w:t>
      </w:r>
      <w:r w:rsidRPr="004C159E">
        <w:rPr>
          <w:rFonts w:eastAsia="Times New Roman" w:cstheme="minorHAnsi"/>
          <w:b/>
          <w:lang w:eastAsia="cs-CZ"/>
        </w:rPr>
        <w:t xml:space="preserve"> obvodového pláště domu         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ind w:left="690"/>
        <w:rPr>
          <w:rFonts w:eastAsia="Times New Roman" w:cstheme="minorHAnsi"/>
          <w:b/>
          <w:sz w:val="16"/>
          <w:szCs w:val="16"/>
          <w:lang w:eastAsia="cs-CZ"/>
        </w:rPr>
      </w:pPr>
      <w:r w:rsidRPr="004C159E">
        <w:rPr>
          <w:rFonts w:eastAsia="Times New Roman" w:cstheme="minorHAnsi"/>
          <w:b/>
          <w:sz w:val="16"/>
          <w:szCs w:val="16"/>
          <w:lang w:eastAsia="cs-CZ"/>
        </w:rPr>
        <w:t xml:space="preserve">  </w:t>
      </w:r>
    </w:p>
    <w:p w:rsidR="004C159E" w:rsidRPr="004C159E" w:rsidRDefault="001E74F1" w:rsidP="004C159E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06</w:t>
      </w:r>
      <w:r>
        <w:rPr>
          <w:rFonts w:eastAsia="Times New Roman" w:cstheme="minorHAnsi"/>
          <w:b/>
          <w:lang w:eastAsia="cs-CZ"/>
        </w:rPr>
        <w:tab/>
        <w:t>Nástavba nebo</w:t>
      </w:r>
      <w:r w:rsidR="004C159E" w:rsidRPr="004C159E">
        <w:rPr>
          <w:rFonts w:eastAsia="Times New Roman" w:cstheme="minorHAnsi"/>
          <w:b/>
          <w:lang w:eastAsia="cs-CZ"/>
        </w:rPr>
        <w:t xml:space="preserve"> vestavba nové bytové      </w:t>
      </w:r>
    </w:p>
    <w:p w:rsidR="004C159E" w:rsidRPr="004C159E" w:rsidRDefault="004C159E" w:rsidP="001E74F1">
      <w:pPr>
        <w:spacing w:after="0" w:line="240" w:lineRule="auto"/>
        <w:ind w:left="690" w:firstLine="18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jednotky (min.</w:t>
      </w:r>
      <w:r w:rsidR="001E74F1">
        <w:rPr>
          <w:rFonts w:eastAsia="Times New Roman" w:cstheme="minorHAnsi"/>
          <w:b/>
          <w:lang w:eastAsia="cs-CZ"/>
        </w:rPr>
        <w:t xml:space="preserve"> </w:t>
      </w:r>
      <w:r w:rsidRPr="004C159E">
        <w:rPr>
          <w:rFonts w:eastAsia="Times New Roman" w:cstheme="minorHAnsi"/>
          <w:b/>
          <w:lang w:eastAsia="cs-CZ"/>
        </w:rPr>
        <w:t>34 m</w:t>
      </w:r>
      <w:r w:rsidRPr="004C159E">
        <w:rPr>
          <w:rFonts w:eastAsia="Times New Roman" w:cstheme="minorHAnsi"/>
          <w:b/>
          <w:vertAlign w:val="superscript"/>
          <w:lang w:eastAsia="cs-CZ"/>
        </w:rPr>
        <w:t>2</w:t>
      </w:r>
      <w:r w:rsidRPr="004C159E">
        <w:rPr>
          <w:rFonts w:eastAsia="Times New Roman" w:cstheme="minorHAnsi"/>
          <w:b/>
          <w:lang w:eastAsia="cs-CZ"/>
        </w:rPr>
        <w:t xml:space="preserve"> podlahové plochy)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ind w:left="690"/>
        <w:rPr>
          <w:rFonts w:eastAsia="Times New Roman" w:cstheme="minorHAnsi"/>
          <w:b/>
          <w:sz w:val="16"/>
          <w:szCs w:val="16"/>
          <w:lang w:eastAsia="cs-CZ"/>
        </w:rPr>
      </w:pPr>
      <w:r w:rsidRPr="004C159E">
        <w:rPr>
          <w:rFonts w:eastAsia="Times New Roman" w:cstheme="minorHAnsi"/>
          <w:b/>
          <w:sz w:val="16"/>
          <w:szCs w:val="16"/>
          <w:lang w:eastAsia="cs-CZ"/>
        </w:rPr>
        <w:tab/>
      </w:r>
    </w:p>
    <w:p w:rsidR="004C159E" w:rsidRDefault="004C159E" w:rsidP="004C159E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07</w:t>
      </w:r>
      <w:r w:rsidRPr="004C159E">
        <w:rPr>
          <w:rFonts w:eastAsia="Times New Roman" w:cstheme="minorHAnsi"/>
          <w:b/>
          <w:lang w:eastAsia="cs-CZ"/>
        </w:rPr>
        <w:tab/>
        <w:t>Oprava</w:t>
      </w:r>
      <w:r w:rsidR="001E74F1">
        <w:rPr>
          <w:rFonts w:eastAsia="Times New Roman" w:cstheme="minorHAnsi"/>
          <w:b/>
          <w:lang w:eastAsia="cs-CZ"/>
        </w:rPr>
        <w:t xml:space="preserve"> fasády včetně nového barevného </w:t>
      </w:r>
      <w:r w:rsidRPr="004C159E">
        <w:rPr>
          <w:rFonts w:eastAsia="Times New Roman" w:cstheme="minorHAnsi"/>
          <w:b/>
          <w:lang w:eastAsia="cs-CZ"/>
        </w:rPr>
        <w:t xml:space="preserve">nátěru 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1E74F1" w:rsidRPr="004C159E" w:rsidRDefault="001E74F1" w:rsidP="004C159E">
      <w:pPr>
        <w:spacing w:after="0" w:line="240" w:lineRule="auto"/>
        <w:rPr>
          <w:rFonts w:eastAsia="Times New Roman" w:cstheme="minorHAnsi"/>
          <w:b/>
          <w:sz w:val="16"/>
          <w:szCs w:val="16"/>
          <w:lang w:eastAsia="cs-CZ"/>
        </w:rPr>
      </w:pPr>
    </w:p>
    <w:p w:rsidR="001E74F1" w:rsidRDefault="004C159E" w:rsidP="001E74F1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08</w:t>
      </w:r>
      <w:r w:rsidRPr="004C159E">
        <w:rPr>
          <w:rFonts w:eastAsia="Times New Roman" w:cstheme="minorHAnsi"/>
          <w:b/>
          <w:lang w:eastAsia="cs-CZ"/>
        </w:rPr>
        <w:tab/>
        <w:t xml:space="preserve">Zlepšení připojení domu na sítě technické vybavenosti </w:t>
      </w:r>
      <w:r w:rsidR="001E74F1">
        <w:rPr>
          <w:rFonts w:eastAsia="Times New Roman" w:cstheme="minorHAnsi"/>
          <w:b/>
          <w:lang w:eastAsia="cs-CZ"/>
        </w:rPr>
        <w:tab/>
      </w:r>
    </w:p>
    <w:p w:rsidR="004C159E" w:rsidRPr="004C159E" w:rsidRDefault="004C159E" w:rsidP="001E74F1">
      <w:pPr>
        <w:spacing w:after="0" w:line="240" w:lineRule="auto"/>
        <w:ind w:firstLine="708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 xml:space="preserve">(plynová, </w:t>
      </w:r>
      <w:r w:rsidR="001E74F1">
        <w:rPr>
          <w:rFonts w:eastAsia="Times New Roman" w:cstheme="minorHAnsi"/>
          <w:b/>
          <w:lang w:eastAsia="cs-CZ"/>
        </w:rPr>
        <w:t xml:space="preserve">vodovodní </w:t>
      </w:r>
      <w:r w:rsidRPr="004C159E">
        <w:rPr>
          <w:rFonts w:eastAsia="Times New Roman" w:cstheme="minorHAnsi"/>
          <w:b/>
          <w:lang w:eastAsia="cs-CZ"/>
        </w:rPr>
        <w:t>a kanalizační přípojka)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 w:rsidRPr="001E74F1">
        <w:rPr>
          <w:rFonts w:eastAsia="Times New Roman" w:cstheme="minorHAnsi"/>
          <w:b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rPr>
          <w:rFonts w:eastAsia="Times New Roman" w:cstheme="minorHAnsi"/>
          <w:b/>
          <w:sz w:val="16"/>
          <w:szCs w:val="16"/>
          <w:lang w:eastAsia="cs-CZ"/>
        </w:rPr>
      </w:pPr>
    </w:p>
    <w:p w:rsidR="001E74F1" w:rsidRDefault="004C159E" w:rsidP="001E74F1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09</w:t>
      </w:r>
      <w:r w:rsidRPr="004C159E">
        <w:rPr>
          <w:rFonts w:eastAsia="Times New Roman" w:cstheme="minorHAnsi"/>
          <w:b/>
          <w:lang w:eastAsia="cs-CZ"/>
        </w:rPr>
        <w:tab/>
        <w:t>Vybudování WC, koupelny nebo</w:t>
      </w:r>
      <w:r w:rsidR="001E74F1">
        <w:rPr>
          <w:rFonts w:eastAsia="Times New Roman" w:cstheme="minorHAnsi"/>
          <w:b/>
          <w:lang w:eastAsia="cs-CZ"/>
        </w:rPr>
        <w:t xml:space="preserve"> sprchového </w:t>
      </w:r>
      <w:r w:rsidRPr="004C159E">
        <w:rPr>
          <w:rFonts w:eastAsia="Times New Roman" w:cstheme="minorHAnsi"/>
          <w:b/>
          <w:lang w:eastAsia="cs-CZ"/>
        </w:rPr>
        <w:t xml:space="preserve">koutu </w:t>
      </w:r>
    </w:p>
    <w:p w:rsidR="004C159E" w:rsidRPr="004C159E" w:rsidRDefault="004C159E" w:rsidP="001E74F1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v bytě, kde dosud nejsou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</w:t>
      </w:r>
      <w:bookmarkStart w:id="0" w:name="_GoBack"/>
      <w:bookmarkEnd w:id="0"/>
      <w:r w:rsidRPr="004C159E">
        <w:rPr>
          <w:rFonts w:eastAsia="Times New Roman" w:cstheme="minorHAnsi"/>
          <w:b/>
          <w:lang w:eastAsia="cs-CZ"/>
        </w:rPr>
        <w:t>0</w:t>
      </w:r>
      <w:r w:rsidRPr="004C159E">
        <w:rPr>
          <w:rFonts w:eastAsia="Times New Roman" w:cstheme="minorHAnsi"/>
          <w:b/>
          <w:lang w:eastAsia="cs-CZ"/>
        </w:rPr>
        <w:tab/>
        <w:t>V</w:t>
      </w:r>
      <w:r w:rsidR="001E74F1">
        <w:rPr>
          <w:rFonts w:eastAsia="Times New Roman" w:cstheme="minorHAnsi"/>
          <w:b/>
          <w:lang w:eastAsia="cs-CZ"/>
        </w:rPr>
        <w:t>ýměna oken za tepelně</w:t>
      </w:r>
      <w:r w:rsidRPr="004C159E">
        <w:rPr>
          <w:rFonts w:eastAsia="Times New Roman" w:cstheme="minorHAnsi"/>
          <w:b/>
          <w:lang w:eastAsia="cs-CZ"/>
        </w:rPr>
        <w:t xml:space="preserve"> izolační</w:t>
      </w:r>
      <w:r w:rsidRPr="004C159E">
        <w:rPr>
          <w:rFonts w:eastAsia="Times New Roman" w:cstheme="minorHAnsi"/>
          <w:b/>
          <w:lang w:eastAsia="cs-CZ"/>
        </w:rPr>
        <w:tab/>
      </w:r>
      <w:r w:rsidRPr="004C159E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lastRenderedPageBreak/>
        <w:t xml:space="preserve">11 </w:t>
      </w:r>
      <w:r w:rsidRPr="004C159E">
        <w:rPr>
          <w:rFonts w:eastAsia="Times New Roman" w:cstheme="minorHAnsi"/>
          <w:b/>
          <w:lang w:eastAsia="cs-CZ"/>
        </w:rPr>
        <w:tab/>
        <w:t xml:space="preserve">Přístavba nové bytové jednotky   </w:t>
      </w:r>
      <w:r w:rsidRPr="004C159E">
        <w:rPr>
          <w:rFonts w:eastAsia="Times New Roman" w:cstheme="minorHAnsi"/>
          <w:b/>
          <w:lang w:eastAsia="cs-CZ"/>
        </w:rPr>
        <w:tab/>
        <w:t xml:space="preserve"> 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1E74F1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12</w:t>
      </w:r>
      <w:r w:rsidRPr="004C159E">
        <w:rPr>
          <w:rFonts w:eastAsia="Times New Roman" w:cstheme="minorHAnsi"/>
          <w:b/>
          <w:lang w:eastAsia="cs-CZ"/>
        </w:rPr>
        <w:tab/>
        <w:t xml:space="preserve">Rekonstrukce bytového jádra v panelovém domě 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6908A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13</w:t>
      </w:r>
      <w:r w:rsidRPr="004C159E">
        <w:rPr>
          <w:rFonts w:eastAsia="Times New Roman" w:cstheme="minorHAnsi"/>
          <w:b/>
          <w:lang w:eastAsia="cs-CZ"/>
        </w:rPr>
        <w:tab/>
        <w:t xml:space="preserve">Rekonstrukce vodovodních rozvodů a odpadů </w:t>
      </w:r>
      <w:r w:rsidR="001E74F1">
        <w:rPr>
          <w:rFonts w:eastAsia="Times New Roman" w:cstheme="minorHAnsi"/>
          <w:b/>
          <w:lang w:eastAsia="cs-CZ"/>
        </w:rPr>
        <w:tab/>
      </w:r>
      <w:r w:rsidR="006908AE">
        <w:rPr>
          <w:rFonts w:eastAsia="Times New Roman" w:cstheme="minorHAnsi"/>
          <w:b/>
          <w:lang w:eastAsia="cs-CZ"/>
        </w:rPr>
        <w:tab/>
      </w:r>
      <w:r w:rsidR="006908AE">
        <w:rPr>
          <w:rFonts w:eastAsia="Times New Roman" w:cstheme="minorHAnsi"/>
          <w:b/>
          <w:lang w:eastAsia="cs-CZ"/>
        </w:rPr>
        <w:tab/>
        <w:t>……………………………………</w:t>
      </w:r>
      <w:proofErr w:type="gramStart"/>
      <w:r w:rsidR="006908AE">
        <w:rPr>
          <w:rFonts w:eastAsia="Times New Roman" w:cstheme="minorHAnsi"/>
          <w:b/>
          <w:lang w:eastAsia="cs-CZ"/>
        </w:rPr>
        <w:t>…..</w:t>
      </w:r>
      <w:proofErr w:type="gramEnd"/>
    </w:p>
    <w:p w:rsidR="001E74F1" w:rsidRDefault="001E74F1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ab/>
      </w:r>
      <w:r>
        <w:rPr>
          <w:rFonts w:eastAsia="Times New Roman" w:cstheme="minorHAnsi"/>
          <w:b/>
          <w:lang w:eastAsia="cs-CZ"/>
        </w:rPr>
        <w:tab/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14</w:t>
      </w:r>
      <w:r w:rsidRPr="004C159E">
        <w:rPr>
          <w:rFonts w:eastAsia="Times New Roman" w:cstheme="minorHAnsi"/>
          <w:b/>
          <w:lang w:eastAsia="cs-CZ"/>
        </w:rPr>
        <w:tab/>
        <w:t xml:space="preserve">Rekonstrukce elektroinstalace 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15</w:t>
      </w:r>
      <w:r w:rsidRPr="004C159E">
        <w:rPr>
          <w:rFonts w:eastAsia="Times New Roman" w:cstheme="minorHAnsi"/>
          <w:b/>
          <w:lang w:eastAsia="cs-CZ"/>
        </w:rPr>
        <w:tab/>
        <w:t>Výměna ro</w:t>
      </w:r>
      <w:r w:rsidR="001E74F1">
        <w:rPr>
          <w:rFonts w:eastAsia="Times New Roman" w:cstheme="minorHAnsi"/>
          <w:b/>
          <w:lang w:eastAsia="cs-CZ"/>
        </w:rPr>
        <w:t>zvodů plynu v havarijním stavu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  <w:r w:rsidRPr="004C159E">
        <w:rPr>
          <w:rFonts w:eastAsia="Times New Roman" w:cstheme="minorHAnsi"/>
          <w:b/>
          <w:lang w:eastAsia="cs-CZ"/>
        </w:rPr>
        <w:t xml:space="preserve">                             </w:t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</w:p>
    <w:p w:rsid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16</w:t>
      </w:r>
      <w:r w:rsidRPr="004C159E">
        <w:rPr>
          <w:rFonts w:eastAsia="Times New Roman" w:cstheme="minorHAnsi"/>
          <w:b/>
          <w:lang w:eastAsia="cs-CZ"/>
        </w:rPr>
        <w:tab/>
        <w:t>Rekonstrukce výtahů v bytových domech dle podmínek EU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1E74F1" w:rsidRPr="004C159E" w:rsidRDefault="001E74F1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>17</w:t>
      </w:r>
      <w:r w:rsidRPr="004C159E">
        <w:rPr>
          <w:rFonts w:eastAsia="Times New Roman" w:cstheme="minorHAnsi"/>
          <w:b/>
          <w:lang w:eastAsia="cs-CZ"/>
        </w:rPr>
        <w:tab/>
        <w:t>Na zhotovení parkovacího místa (parkovací domy)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Pr="004C159E" w:rsidRDefault="004C159E" w:rsidP="004C159E">
      <w:pPr>
        <w:spacing w:after="0" w:line="240" w:lineRule="auto"/>
        <w:ind w:left="708" w:hanging="708"/>
        <w:jc w:val="both"/>
        <w:rPr>
          <w:rFonts w:eastAsia="Times New Roman" w:cstheme="minorHAnsi"/>
          <w:sz w:val="16"/>
          <w:szCs w:val="16"/>
          <w:lang w:eastAsia="cs-CZ"/>
        </w:rPr>
      </w:pP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C159E">
        <w:rPr>
          <w:rFonts w:eastAsia="Times New Roman" w:cstheme="minorHAnsi"/>
          <w:b/>
          <w:lang w:eastAsia="cs-CZ"/>
        </w:rPr>
        <w:t xml:space="preserve">18      </w:t>
      </w:r>
      <w:r w:rsidR="001E74F1">
        <w:rPr>
          <w:rFonts w:eastAsia="Times New Roman" w:cstheme="minorHAnsi"/>
          <w:b/>
          <w:lang w:eastAsia="cs-CZ"/>
        </w:rPr>
        <w:tab/>
      </w:r>
      <w:r w:rsidRPr="004C159E">
        <w:rPr>
          <w:rFonts w:eastAsia="Times New Roman" w:cstheme="minorHAnsi"/>
          <w:b/>
          <w:lang w:eastAsia="cs-CZ"/>
        </w:rPr>
        <w:t>M</w:t>
      </w:r>
      <w:r w:rsidR="00D071E1">
        <w:rPr>
          <w:rFonts w:eastAsia="Times New Roman" w:cstheme="minorHAnsi"/>
          <w:b/>
          <w:lang w:eastAsia="cs-CZ"/>
        </w:rPr>
        <w:t>imořádně</w:t>
      </w:r>
      <w:r w:rsidRPr="004C159E">
        <w:rPr>
          <w:rFonts w:eastAsia="Times New Roman" w:cstheme="minorHAnsi"/>
          <w:b/>
          <w:lang w:eastAsia="cs-CZ"/>
        </w:rPr>
        <w:t xml:space="preserve"> poskytnutá půjčka z důvodu havárie</w:t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lang w:eastAsia="cs-CZ"/>
        </w:rPr>
        <w:tab/>
      </w:r>
      <w:r w:rsidR="001E74F1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4C159E" w:rsidRPr="004C159E" w:rsidRDefault="004C159E" w:rsidP="004C159E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cs-CZ"/>
        </w:rPr>
      </w:pPr>
    </w:p>
    <w:p w:rsidR="004C159E" w:rsidRDefault="004C159E" w:rsidP="00966C9D">
      <w:pPr>
        <w:spacing w:after="0"/>
      </w:pPr>
    </w:p>
    <w:p w:rsidR="00D071E1" w:rsidRPr="00496501" w:rsidRDefault="00D071E1" w:rsidP="00966C9D">
      <w:pPr>
        <w:spacing w:after="0"/>
        <w:rPr>
          <w:b/>
        </w:rPr>
      </w:pPr>
      <w:r w:rsidRPr="00496501">
        <w:rPr>
          <w:b/>
        </w:rPr>
        <w:t>Prohlášení žadatele:</w:t>
      </w:r>
    </w:p>
    <w:p w:rsidR="00D071E1" w:rsidRDefault="00D071E1" w:rsidP="00460BF2">
      <w:pPr>
        <w:spacing w:after="0"/>
        <w:jc w:val="both"/>
      </w:pPr>
      <w:r>
        <w:t xml:space="preserve">Jako žadatel jsem se seznámil s podmínkami poskytnutí zápůjčky dle </w:t>
      </w:r>
      <w:r w:rsidR="00460BF2">
        <w:t xml:space="preserve">Zásad tvorby a využití </w:t>
      </w:r>
      <w:r w:rsidR="00460BF2">
        <w:t>prost</w:t>
      </w:r>
      <w:r w:rsidR="00460BF2">
        <w:t xml:space="preserve">ředků zvláštního účelového účtu </w:t>
      </w:r>
      <w:r w:rsidR="00460BF2">
        <w:t>na podporu rozvoje bydlení na území Města Kutná Hora</w:t>
      </w:r>
      <w:r w:rsidR="00460BF2">
        <w:t xml:space="preserve"> </w:t>
      </w:r>
      <w:r>
        <w:t>a jsem vlastníkem/spoluvlastníkem objektu, na který požaduji zápůjčku.</w:t>
      </w:r>
    </w:p>
    <w:p w:rsidR="00D071E1" w:rsidRDefault="00D071E1" w:rsidP="00460BF2">
      <w:pPr>
        <w:spacing w:after="0"/>
        <w:jc w:val="both"/>
      </w:pPr>
      <w:r>
        <w:t xml:space="preserve">Jsem si vědom, že získanou zápůjčku lze čerpat za podmínek stanovených </w:t>
      </w:r>
      <w:r w:rsidR="00460BF2">
        <w:t>v Zásadách města</w:t>
      </w:r>
      <w:r>
        <w:t xml:space="preserve"> a přijímám závazky z</w:t>
      </w:r>
      <w:r w:rsidR="00460BF2">
        <w:t> těchto zásad</w:t>
      </w:r>
      <w:r>
        <w:t>.</w:t>
      </w:r>
    </w:p>
    <w:p w:rsidR="00D071E1" w:rsidRDefault="00D071E1" w:rsidP="00966C9D">
      <w:pPr>
        <w:spacing w:after="0"/>
      </w:pPr>
    </w:p>
    <w:p w:rsidR="00D071E1" w:rsidRPr="001D7216" w:rsidRDefault="00D071E1" w:rsidP="00966C9D">
      <w:pPr>
        <w:spacing w:after="0"/>
        <w:rPr>
          <w:rFonts w:eastAsia="Times New Roman" w:cstheme="minorHAnsi"/>
          <w:b/>
          <w:color w:val="000000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19FC">
        <w:t xml:space="preserve">       </w:t>
      </w:r>
      <w:r w:rsidR="00A219FC" w:rsidRPr="001D7216">
        <w:rPr>
          <w:b/>
        </w:rPr>
        <w:t>……..</w:t>
      </w:r>
      <w:r w:rsidRPr="001D7216">
        <w:rPr>
          <w:rFonts w:eastAsia="Times New Roman" w:cstheme="minorHAnsi"/>
          <w:b/>
          <w:color w:val="000000"/>
          <w:lang w:eastAsia="cs-CZ"/>
        </w:rPr>
        <w:t>…………………………………………</w:t>
      </w:r>
    </w:p>
    <w:p w:rsidR="00D071E1" w:rsidRDefault="00D071E1" w:rsidP="00966C9D">
      <w:pPr>
        <w:spacing w:after="0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>
        <w:rPr>
          <w:rFonts w:eastAsia="Times New Roman" w:cstheme="minorHAnsi"/>
          <w:b/>
          <w:color w:val="000000"/>
          <w:lang w:eastAsia="cs-CZ"/>
        </w:rPr>
        <w:tab/>
      </w:r>
      <w:r w:rsidR="00A219FC">
        <w:rPr>
          <w:rFonts w:eastAsia="Times New Roman" w:cstheme="minorHAnsi"/>
          <w:b/>
          <w:color w:val="000000"/>
          <w:lang w:eastAsia="cs-CZ"/>
        </w:rPr>
        <w:t xml:space="preserve">datum a </w:t>
      </w:r>
      <w:r>
        <w:rPr>
          <w:rFonts w:eastAsia="Times New Roman" w:cstheme="minorHAnsi"/>
          <w:b/>
          <w:color w:val="000000"/>
          <w:lang w:eastAsia="cs-CZ"/>
        </w:rPr>
        <w:t>podpis žadatele</w:t>
      </w:r>
    </w:p>
    <w:p w:rsidR="00D071E1" w:rsidRDefault="00496501" w:rsidP="00966C9D">
      <w:pPr>
        <w:spacing w:after="0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Čestné prohlášení ručitele:</w:t>
      </w:r>
    </w:p>
    <w:p w:rsidR="00496501" w:rsidRPr="00496501" w:rsidRDefault="00496501" w:rsidP="00966C9D">
      <w:pPr>
        <w:spacing w:after="0"/>
        <w:rPr>
          <w:rFonts w:eastAsia="Times New Roman" w:cstheme="minorHAnsi"/>
          <w:color w:val="000000"/>
          <w:lang w:eastAsia="cs-CZ"/>
        </w:rPr>
      </w:pPr>
      <w:r w:rsidRPr="00496501">
        <w:rPr>
          <w:rFonts w:eastAsia="Times New Roman" w:cstheme="minorHAnsi"/>
          <w:color w:val="000000"/>
          <w:lang w:eastAsia="cs-CZ"/>
        </w:rPr>
        <w:t>(Čestné prohlášení osoby, která převezme záruky vyplývající ze zápůjčky)</w:t>
      </w:r>
    </w:p>
    <w:p w:rsidR="00496501" w:rsidRDefault="00496501" w:rsidP="00966C9D">
      <w:pPr>
        <w:spacing w:after="0"/>
        <w:rPr>
          <w:b/>
        </w:rPr>
        <w:sectPr w:rsidR="00496501" w:rsidSect="00460BF2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496501" w:rsidRPr="00496501" w:rsidRDefault="00496501" w:rsidP="00966C9D">
      <w:pPr>
        <w:spacing w:after="0"/>
        <w:rPr>
          <w:b/>
        </w:rPr>
      </w:pPr>
      <w:r w:rsidRPr="00496501">
        <w:rPr>
          <w:b/>
        </w:rPr>
        <w:t>1. ručitel: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96501" w:rsidRDefault="00496501" w:rsidP="00496501">
      <w:pPr>
        <w:spacing w:after="120"/>
      </w:pPr>
      <w:r>
        <w:t>Jméno, příjmení:…………………………………………….</w:t>
      </w:r>
    </w:p>
    <w:p w:rsidR="00496501" w:rsidRDefault="00496501" w:rsidP="00496501">
      <w:pPr>
        <w:spacing w:after="120"/>
      </w:pPr>
      <w:r>
        <w:t>Adresa:………………………………………………………</w:t>
      </w:r>
      <w:proofErr w:type="gramStart"/>
      <w:r>
        <w:t>…..</w:t>
      </w:r>
      <w:proofErr w:type="gramEnd"/>
    </w:p>
    <w:p w:rsidR="00496501" w:rsidRDefault="00496501" w:rsidP="00496501">
      <w:pPr>
        <w:spacing w:after="120"/>
      </w:pPr>
      <w:r>
        <w:t>Rodné číslo:……………………………………………</w:t>
      </w:r>
      <w:proofErr w:type="gramStart"/>
      <w:r>
        <w:t>….....</w:t>
      </w:r>
      <w:proofErr w:type="gramEnd"/>
    </w:p>
    <w:p w:rsidR="00496501" w:rsidRDefault="00496501" w:rsidP="00496501">
      <w:pPr>
        <w:spacing w:after="120"/>
      </w:pPr>
      <w:r>
        <w:t>Číslo OP:……………………………………………………</w:t>
      </w:r>
      <w:proofErr w:type="gramStart"/>
      <w:r>
        <w:t>…..</w:t>
      </w:r>
      <w:proofErr w:type="gramEnd"/>
    </w:p>
    <w:p w:rsidR="00496501" w:rsidRPr="00496501" w:rsidRDefault="00496501" w:rsidP="00496501">
      <w:pPr>
        <w:spacing w:after="0"/>
        <w:rPr>
          <w:b/>
        </w:rPr>
      </w:pPr>
      <w:r>
        <w:rPr>
          <w:b/>
        </w:rPr>
        <w:t>2</w:t>
      </w:r>
      <w:r w:rsidRPr="00496501">
        <w:rPr>
          <w:b/>
        </w:rPr>
        <w:t>. ručitel: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96501" w:rsidRDefault="00496501" w:rsidP="00496501">
      <w:pPr>
        <w:spacing w:after="120"/>
      </w:pPr>
      <w:r>
        <w:t>Jméno, příjmení:…………………………………………….</w:t>
      </w:r>
    </w:p>
    <w:p w:rsidR="00496501" w:rsidRDefault="00496501" w:rsidP="00496501">
      <w:pPr>
        <w:spacing w:after="120"/>
      </w:pPr>
      <w:r>
        <w:t>Adresa:………………………………………………………</w:t>
      </w:r>
      <w:proofErr w:type="gramStart"/>
      <w:r>
        <w:t>…..</w:t>
      </w:r>
      <w:proofErr w:type="gramEnd"/>
    </w:p>
    <w:p w:rsidR="00496501" w:rsidRDefault="00496501" w:rsidP="00496501">
      <w:pPr>
        <w:spacing w:after="120"/>
      </w:pPr>
      <w:r>
        <w:t>Rodné číslo:…………………………………………………….</w:t>
      </w:r>
    </w:p>
    <w:p w:rsidR="00496501" w:rsidRDefault="00496501" w:rsidP="00496501">
      <w:pPr>
        <w:spacing w:after="120"/>
      </w:pPr>
      <w:r>
        <w:t>Číslo OP:…………………………………………………………</w:t>
      </w:r>
    </w:p>
    <w:p w:rsidR="00496501" w:rsidRDefault="00496501" w:rsidP="00496501">
      <w:pPr>
        <w:spacing w:after="120"/>
        <w:sectPr w:rsidR="00496501" w:rsidSect="00496501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</w:p>
    <w:p w:rsidR="00496501" w:rsidRDefault="00496501" w:rsidP="00496501">
      <w:pPr>
        <w:spacing w:after="0"/>
        <w:ind w:firstLine="708"/>
      </w:pPr>
    </w:p>
    <w:p w:rsidR="00496501" w:rsidRDefault="00496501" w:rsidP="00496501">
      <w:pPr>
        <w:spacing w:after="0"/>
        <w:ind w:firstLine="708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</w:t>
      </w:r>
    </w:p>
    <w:p w:rsidR="00496501" w:rsidRDefault="00496501" w:rsidP="00496501">
      <w:pPr>
        <w:spacing w:after="0"/>
        <w:ind w:firstLine="708"/>
      </w:pPr>
      <w:r>
        <w:tab/>
        <w:t>podpis ručitele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ručitele</w:t>
      </w:r>
    </w:p>
    <w:p w:rsidR="00496501" w:rsidRDefault="00496501" w:rsidP="00496501">
      <w:pPr>
        <w:spacing w:after="0"/>
      </w:pPr>
    </w:p>
    <w:p w:rsidR="00A219FC" w:rsidRDefault="00A219FC" w:rsidP="00A219F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A219FC">
        <w:rPr>
          <w:rFonts w:eastAsia="Times New Roman" w:cstheme="minorHAnsi"/>
          <w:i/>
          <w:sz w:val="20"/>
          <w:szCs w:val="20"/>
          <w:lang w:eastAsia="cs-CZ"/>
        </w:rPr>
        <w:t xml:space="preserve">U zápůjček, jejichž souhrnná částka bude do 100 tis. Kč, požadujeme jednoho ručitele. </w:t>
      </w:r>
    </w:p>
    <w:p w:rsidR="00A219FC" w:rsidRPr="00A219FC" w:rsidRDefault="00A219FC" w:rsidP="00A219F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A219FC">
        <w:rPr>
          <w:rFonts w:eastAsia="Times New Roman" w:cstheme="minorHAnsi"/>
          <w:i/>
          <w:sz w:val="20"/>
          <w:szCs w:val="20"/>
          <w:lang w:eastAsia="cs-CZ"/>
        </w:rPr>
        <w:t>Pro zápůjčky od 100.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 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>tis. Kč do 200 tis.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 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>Kč m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ůže žadatel mít buď dva </w:t>
      </w:r>
      <w:proofErr w:type="gramStart"/>
      <w:r>
        <w:rPr>
          <w:rFonts w:eastAsia="Times New Roman" w:cstheme="minorHAnsi"/>
          <w:i/>
          <w:sz w:val="20"/>
          <w:szCs w:val="20"/>
          <w:lang w:eastAsia="cs-CZ"/>
        </w:rPr>
        <w:t>ručitele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 xml:space="preserve"> nebo</w:t>
      </w:r>
      <w:proofErr w:type="gramEnd"/>
      <w:r w:rsidRPr="00A219FC">
        <w:rPr>
          <w:rFonts w:eastAsia="Times New Roman" w:cstheme="minorHAnsi"/>
          <w:i/>
          <w:sz w:val="20"/>
          <w:szCs w:val="20"/>
          <w:lang w:eastAsia="cs-CZ"/>
        </w:rPr>
        <w:t xml:space="preserve"> zřídit zástavní právo.</w:t>
      </w:r>
    </w:p>
    <w:p w:rsidR="00A219FC" w:rsidRPr="00A219FC" w:rsidRDefault="00A219FC" w:rsidP="00A219F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A219FC">
        <w:rPr>
          <w:rFonts w:eastAsia="Times New Roman" w:cstheme="minorHAnsi"/>
          <w:i/>
          <w:sz w:val="20"/>
          <w:szCs w:val="20"/>
          <w:lang w:eastAsia="cs-CZ"/>
        </w:rPr>
        <w:t>U zápůjček, jejichž souhrnná částka bude nad 200 tis. Kč, bude požadováno zástavní právo.</w:t>
      </w:r>
    </w:p>
    <w:p w:rsidR="00A219FC" w:rsidRPr="00A219FC" w:rsidRDefault="00A219FC" w:rsidP="00A219F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A219FC">
        <w:rPr>
          <w:rFonts w:eastAsia="Times New Roman" w:cstheme="minorHAnsi"/>
          <w:i/>
          <w:sz w:val="20"/>
          <w:szCs w:val="20"/>
          <w:lang w:eastAsia="cs-CZ"/>
        </w:rPr>
        <w:t xml:space="preserve">V případě, že žadatelé již mají zřízené zástavní právo nebo jiný obdobný závazek k předmětné nemovitosti, lze poskytnout 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zápůjčku pouze do výše 200. tis 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>Kč bez ohledu na titul zápůjčky uvedený v čl.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 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>VI vyhlášky a zápůjčku nelze zajistit zástavním právem k předmětné nemovitosti. Zápůjčku je nutno zajistit zvýšeným počtem ručit</w:t>
      </w:r>
      <w:r>
        <w:rPr>
          <w:rFonts w:eastAsia="Times New Roman" w:cstheme="minorHAnsi"/>
          <w:i/>
          <w:sz w:val="20"/>
          <w:szCs w:val="20"/>
          <w:lang w:eastAsia="cs-CZ"/>
        </w:rPr>
        <w:t>elů. U zápůjčky do 100 tisíc Kč</w:t>
      </w:r>
      <w:r w:rsidRPr="00A219FC">
        <w:rPr>
          <w:rFonts w:eastAsia="Times New Roman" w:cstheme="minorHAnsi"/>
          <w:i/>
          <w:sz w:val="20"/>
          <w:szCs w:val="20"/>
          <w:lang w:eastAsia="cs-CZ"/>
        </w:rPr>
        <w:t xml:space="preserve"> dvěma ručiteli, u zápůjčky nad 100 tisíc do 200 tisíc Kč třemi ručiteli. </w:t>
      </w:r>
    </w:p>
    <w:p w:rsidR="00496501" w:rsidRDefault="00496501" w:rsidP="00496501">
      <w:pPr>
        <w:spacing w:after="0"/>
        <w:rPr>
          <w:rFonts w:cstheme="minorHAnsi"/>
        </w:rPr>
      </w:pPr>
    </w:p>
    <w:p w:rsidR="00A219FC" w:rsidRDefault="00A219FC" w:rsidP="00496501">
      <w:pPr>
        <w:spacing w:after="0"/>
        <w:rPr>
          <w:rFonts w:cstheme="minorHAnsi"/>
        </w:rPr>
      </w:pPr>
      <w:r>
        <w:rPr>
          <w:rFonts w:cstheme="minorHAnsi"/>
        </w:rPr>
        <w:t>Po schválení zápůjčky Zastupitelstvem města, bude žadatel vyzván k doložení těchto dokladů:</w:t>
      </w:r>
    </w:p>
    <w:p w:rsidR="00A219FC" w:rsidRDefault="00A219FC" w:rsidP="00496501">
      <w:pPr>
        <w:spacing w:after="0"/>
        <w:rPr>
          <w:rFonts w:cstheme="minorHAnsi"/>
        </w:rPr>
      </w:pPr>
      <w:r>
        <w:rPr>
          <w:rFonts w:cstheme="minorHAnsi"/>
        </w:rPr>
        <w:t>b</w:t>
      </w:r>
      <w:r w:rsidR="001D7216">
        <w:rPr>
          <w:rFonts w:cstheme="minorHAnsi"/>
        </w:rPr>
        <w:t>ezdlužnost vůči M</w:t>
      </w:r>
      <w:r>
        <w:rPr>
          <w:rFonts w:cstheme="minorHAnsi"/>
        </w:rPr>
        <w:t>ěstu</w:t>
      </w:r>
      <w:r w:rsidR="001D7216">
        <w:rPr>
          <w:rFonts w:cstheme="minorHAnsi"/>
        </w:rPr>
        <w:t xml:space="preserve"> Kutná Hora</w:t>
      </w:r>
      <w:r>
        <w:rPr>
          <w:rFonts w:cstheme="minorHAnsi"/>
        </w:rPr>
        <w:t>, příjem žadatele a ručitelů, potvrzení o pojištění objektu.</w:t>
      </w:r>
    </w:p>
    <w:p w:rsidR="00A219FC" w:rsidRDefault="00A219FC" w:rsidP="00496501">
      <w:pPr>
        <w:spacing w:after="0"/>
        <w:rPr>
          <w:rFonts w:cstheme="minorHAnsi"/>
        </w:rPr>
      </w:pPr>
    </w:p>
    <w:p w:rsidR="00A219FC" w:rsidRPr="00A219FC" w:rsidRDefault="00A219FC" w:rsidP="00496501">
      <w:pPr>
        <w:spacing w:after="0"/>
        <w:rPr>
          <w:rFonts w:cstheme="minorHAnsi"/>
        </w:rPr>
      </w:pPr>
      <w:r>
        <w:rPr>
          <w:rFonts w:cstheme="minorHAnsi"/>
        </w:rPr>
        <w:t>Žadatel souhlasí se zpracováním osobních údajů.</w:t>
      </w:r>
    </w:p>
    <w:sectPr w:rsidR="00A219FC" w:rsidRPr="00A219FC" w:rsidSect="00496501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9D"/>
    <w:rsid w:val="000E0317"/>
    <w:rsid w:val="001D7216"/>
    <w:rsid w:val="001E74F1"/>
    <w:rsid w:val="00460BF2"/>
    <w:rsid w:val="00496501"/>
    <w:rsid w:val="004C159E"/>
    <w:rsid w:val="006908AE"/>
    <w:rsid w:val="008D3DAE"/>
    <w:rsid w:val="00966C9D"/>
    <w:rsid w:val="00A219FC"/>
    <w:rsid w:val="00AC6490"/>
    <w:rsid w:val="00CD6D1C"/>
    <w:rsid w:val="00D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6E27"/>
  <w15:docId w15:val="{9A9B449C-3C97-4AC1-B3D7-5A4445CD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60B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Horynová Yveta</dc:creator>
  <cp:lastModifiedBy>Horynová Yveta</cp:lastModifiedBy>
  <cp:revision>2</cp:revision>
  <cp:lastPrinted>2019-12-30T13:00:00Z</cp:lastPrinted>
  <dcterms:created xsi:type="dcterms:W3CDTF">2022-11-30T13:46:00Z</dcterms:created>
  <dcterms:modified xsi:type="dcterms:W3CDTF">2022-11-30T13:46:00Z</dcterms:modified>
</cp:coreProperties>
</file>